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A89B" w14:textId="313BA876" w:rsidR="006E4496" w:rsidRPr="00FF13EF" w:rsidRDefault="00317E71" w:rsidP="00EB0460">
      <w:pPr>
        <w:pStyle w:val="Ttulo1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2479AA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79AA">
        <w:rPr>
          <w:rFonts w:asciiTheme="minorHAnsi" w:hAnsiTheme="minorHAnsi" w:cstheme="minorHAnsi"/>
          <w:sz w:val="24"/>
          <w:szCs w:val="24"/>
        </w:rPr>
        <w:tab/>
      </w:r>
    </w:p>
    <w:p w14:paraId="72D20E5C" w14:textId="77777777" w:rsidR="006E4496" w:rsidRPr="002955C9" w:rsidRDefault="006E4496" w:rsidP="002479AA">
      <w:pPr>
        <w:tabs>
          <w:tab w:val="left" w:pos="6284"/>
        </w:tabs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55C9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2955C9" w:rsidRDefault="006E4496" w:rsidP="002479AA">
      <w:pPr>
        <w:pStyle w:val="Ttulo1"/>
        <w:spacing w:before="0"/>
        <w:ind w:left="284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955C9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56C392D9" w14:textId="5D0B0106" w:rsidR="006E4496" w:rsidRPr="002955C9" w:rsidRDefault="006E4496" w:rsidP="00C0100C">
      <w:pPr>
        <w:spacing w:after="120" w:line="360" w:lineRule="auto"/>
        <w:ind w:right="-15"/>
        <w:rPr>
          <w:rFonts w:asciiTheme="minorHAnsi" w:hAnsiTheme="minorHAnsi" w:cstheme="minorHAnsi"/>
          <w:b/>
          <w:bCs/>
          <w:sz w:val="22"/>
          <w:szCs w:val="22"/>
        </w:rPr>
      </w:pPr>
    </w:p>
    <w:p w14:paraId="537A582F" w14:textId="77777777" w:rsidR="00815C32" w:rsidRPr="002955C9" w:rsidRDefault="00815C32" w:rsidP="008911A6">
      <w:pPr>
        <w:suppressAutoHyphens w:val="0"/>
        <w:spacing w:before="120" w:after="120" w:line="360" w:lineRule="auto"/>
        <w:ind w:left="284" w:right="24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2955C9">
        <w:rPr>
          <w:rFonts w:asciiTheme="minorHAnsi" w:hAnsiTheme="minorHAnsi" w:cstheme="minorHAnsi"/>
          <w:b/>
          <w:bCs/>
          <w:sz w:val="22"/>
          <w:szCs w:val="22"/>
        </w:rPr>
        <w:t>BASE DE CONHECIMENTO</w:t>
      </w:r>
    </w:p>
    <w:p w14:paraId="1795EF33" w14:textId="11BD2056" w:rsidR="00815C32" w:rsidRDefault="00136FA9" w:rsidP="008911A6">
      <w:pPr>
        <w:suppressAutoHyphens w:val="0"/>
        <w:spacing w:before="120" w:after="120" w:line="360" w:lineRule="auto"/>
        <w:ind w:left="284"/>
        <w:contextualSpacing/>
        <w:jc w:val="center"/>
        <w:rPr>
          <w:rFonts w:asciiTheme="minorHAnsi" w:hAnsiTheme="minorHAnsi" w:cstheme="minorHAnsi"/>
          <w:caps/>
          <w:sz w:val="22"/>
          <w:szCs w:val="22"/>
        </w:rPr>
      </w:pPr>
      <w:bookmarkStart w:id="0" w:name="_Hlk129351367"/>
      <w:r w:rsidRPr="002955C9">
        <w:rPr>
          <w:rFonts w:asciiTheme="minorHAnsi" w:hAnsiTheme="minorHAnsi" w:cstheme="minorHAnsi"/>
          <w:caps/>
          <w:sz w:val="22"/>
          <w:szCs w:val="22"/>
        </w:rPr>
        <w:t>MATERIAL</w:t>
      </w:r>
      <w:r w:rsidR="00815C32" w:rsidRPr="002955C9">
        <w:rPr>
          <w:rFonts w:asciiTheme="minorHAnsi" w:hAnsiTheme="minorHAnsi" w:cstheme="minorHAnsi"/>
          <w:caps/>
          <w:sz w:val="22"/>
          <w:szCs w:val="22"/>
        </w:rPr>
        <w:t xml:space="preserve">: </w:t>
      </w:r>
      <w:r w:rsidR="00A1737C" w:rsidRPr="002955C9">
        <w:rPr>
          <w:rFonts w:asciiTheme="minorHAnsi" w:hAnsiTheme="minorHAnsi" w:cstheme="minorHAnsi"/>
          <w:caps/>
          <w:sz w:val="22"/>
          <w:szCs w:val="22"/>
        </w:rPr>
        <w:t xml:space="preserve">CONTRATAÇÃo </w:t>
      </w:r>
      <w:r w:rsidR="00BC67EC" w:rsidRPr="002955C9">
        <w:rPr>
          <w:rFonts w:asciiTheme="minorHAnsi" w:hAnsiTheme="minorHAnsi" w:cstheme="minorHAnsi"/>
          <w:caps/>
          <w:sz w:val="22"/>
          <w:szCs w:val="22"/>
        </w:rPr>
        <w:t>via inexigibilidade</w:t>
      </w:r>
    </w:p>
    <w:bookmarkEnd w:id="0"/>
    <w:p w14:paraId="1F8E2FB7" w14:textId="77777777" w:rsidR="00282FF8" w:rsidRPr="002955C9" w:rsidRDefault="00282FF8" w:rsidP="008911A6">
      <w:pPr>
        <w:suppressAutoHyphens w:val="0"/>
        <w:spacing w:before="120" w:after="120" w:line="360" w:lineRule="auto"/>
        <w:ind w:left="284"/>
        <w:contextualSpacing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6E062F1F" w14:textId="77777777" w:rsidR="00815C32" w:rsidRPr="002955C9" w:rsidRDefault="00815C32" w:rsidP="00282FF8">
      <w:pPr>
        <w:shd w:val="clear" w:color="auto" w:fill="E6E6E6"/>
        <w:suppressAutoHyphens w:val="0"/>
        <w:spacing w:before="120" w:after="120" w:line="360" w:lineRule="auto"/>
        <w:ind w:left="284" w:right="120"/>
        <w:contextualSpacing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2955C9">
        <w:rPr>
          <w:rFonts w:asciiTheme="minorHAnsi" w:hAnsiTheme="minorHAnsi" w:cstheme="minorHAnsi"/>
          <w:b/>
          <w:bCs/>
          <w:caps/>
          <w:sz w:val="22"/>
          <w:szCs w:val="22"/>
        </w:rPr>
        <w:t>QUE ATIVIDADE É?</w:t>
      </w:r>
    </w:p>
    <w:p w14:paraId="50FBEE6F" w14:textId="7619236E" w:rsidR="002955C9" w:rsidRDefault="00815C32" w:rsidP="00282FF8">
      <w:pPr>
        <w:suppressAutoHyphens w:val="0"/>
        <w:spacing w:before="120" w:after="120" w:line="360" w:lineRule="auto"/>
        <w:ind w:left="284" w:right="11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955C9">
        <w:rPr>
          <w:rFonts w:asciiTheme="minorHAnsi" w:hAnsiTheme="minorHAnsi" w:cstheme="minorHAnsi"/>
          <w:sz w:val="22"/>
          <w:szCs w:val="22"/>
        </w:rPr>
        <w:t>É o processo</w:t>
      </w:r>
      <w:r w:rsidR="009A6744" w:rsidRPr="002955C9">
        <w:rPr>
          <w:rFonts w:asciiTheme="minorHAnsi" w:hAnsiTheme="minorHAnsi" w:cstheme="minorHAnsi"/>
          <w:sz w:val="22"/>
          <w:szCs w:val="22"/>
        </w:rPr>
        <w:t xml:space="preserve"> </w:t>
      </w:r>
      <w:r w:rsidRPr="002955C9">
        <w:rPr>
          <w:rFonts w:asciiTheme="minorHAnsi" w:hAnsiTheme="minorHAnsi" w:cstheme="minorHAnsi"/>
          <w:sz w:val="22"/>
          <w:szCs w:val="22"/>
        </w:rPr>
        <w:t xml:space="preserve">para </w:t>
      </w:r>
      <w:r w:rsidR="00136FA9" w:rsidRPr="002955C9">
        <w:rPr>
          <w:rFonts w:asciiTheme="minorHAnsi" w:hAnsiTheme="minorHAnsi" w:cstheme="minorHAnsi"/>
          <w:sz w:val="22"/>
          <w:szCs w:val="22"/>
        </w:rPr>
        <w:t>a</w:t>
      </w:r>
      <w:r w:rsidR="009A6744" w:rsidRPr="002955C9">
        <w:rPr>
          <w:rFonts w:asciiTheme="minorHAnsi" w:hAnsiTheme="minorHAnsi" w:cstheme="minorHAnsi"/>
          <w:sz w:val="22"/>
          <w:szCs w:val="22"/>
        </w:rPr>
        <w:t xml:space="preserve"> </w:t>
      </w:r>
      <w:r w:rsidR="003B7CDD" w:rsidRPr="002955C9">
        <w:rPr>
          <w:rFonts w:asciiTheme="minorHAnsi" w:hAnsiTheme="minorHAnsi" w:cstheme="minorHAnsi"/>
          <w:sz w:val="22"/>
          <w:szCs w:val="22"/>
        </w:rPr>
        <w:t xml:space="preserve">contratação de serviços ou fornecimento de materiais enquadrados no Art. </w:t>
      </w:r>
      <w:r w:rsidR="00DF71EE" w:rsidRPr="002955C9">
        <w:rPr>
          <w:rFonts w:asciiTheme="minorHAnsi" w:hAnsiTheme="minorHAnsi" w:cstheme="minorHAnsi"/>
          <w:sz w:val="22"/>
          <w:szCs w:val="22"/>
        </w:rPr>
        <w:t>74</w:t>
      </w:r>
      <w:r w:rsidR="003B7CDD" w:rsidRPr="002955C9">
        <w:rPr>
          <w:rFonts w:asciiTheme="minorHAnsi" w:hAnsiTheme="minorHAnsi" w:cstheme="minorHAnsi"/>
          <w:sz w:val="22"/>
          <w:szCs w:val="22"/>
        </w:rPr>
        <w:t xml:space="preserve"> da Lei </w:t>
      </w:r>
      <w:r w:rsidR="00DF71EE" w:rsidRPr="002955C9">
        <w:rPr>
          <w:rFonts w:asciiTheme="minorHAnsi" w:hAnsiTheme="minorHAnsi" w:cstheme="minorHAnsi"/>
          <w:sz w:val="22"/>
          <w:szCs w:val="22"/>
        </w:rPr>
        <w:t>14</w:t>
      </w:r>
      <w:r w:rsidR="003B7CDD" w:rsidRPr="002955C9">
        <w:rPr>
          <w:rFonts w:asciiTheme="minorHAnsi" w:hAnsiTheme="minorHAnsi" w:cstheme="minorHAnsi"/>
          <w:sz w:val="22"/>
          <w:szCs w:val="22"/>
        </w:rPr>
        <w:t>.</w:t>
      </w:r>
      <w:r w:rsidR="00DF71EE" w:rsidRPr="002955C9">
        <w:rPr>
          <w:rFonts w:asciiTheme="minorHAnsi" w:hAnsiTheme="minorHAnsi" w:cstheme="minorHAnsi"/>
          <w:sz w:val="22"/>
          <w:szCs w:val="22"/>
        </w:rPr>
        <w:t>133</w:t>
      </w:r>
      <w:r w:rsidR="003B7CDD" w:rsidRPr="002955C9">
        <w:rPr>
          <w:rFonts w:asciiTheme="minorHAnsi" w:hAnsiTheme="minorHAnsi" w:cstheme="minorHAnsi"/>
          <w:sz w:val="22"/>
          <w:szCs w:val="22"/>
        </w:rPr>
        <w:t>.</w:t>
      </w:r>
    </w:p>
    <w:p w14:paraId="2534C0EA" w14:textId="7737B777" w:rsidR="005F4D9B" w:rsidRPr="002955C9" w:rsidRDefault="00E077DA" w:rsidP="002F4D41">
      <w:pPr>
        <w:suppressAutoHyphens w:val="0"/>
        <w:spacing w:before="120" w:after="120" w:line="360" w:lineRule="auto"/>
        <w:ind w:left="284" w:right="11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955C9">
        <w:rPr>
          <w:rFonts w:asciiTheme="minorHAnsi" w:hAnsiTheme="minorHAnsi" w:cstheme="minorHAnsi"/>
          <w:sz w:val="22"/>
          <w:szCs w:val="22"/>
        </w:rPr>
        <w:t xml:space="preserve">O Artigo 74 da Lei 14.133 trata da contratação via inexigibilidade, na qual há a inviabilidade de competição, </w:t>
      </w:r>
      <w:r>
        <w:rPr>
          <w:rFonts w:asciiTheme="minorHAnsi" w:hAnsiTheme="minorHAnsi" w:cstheme="minorHAnsi"/>
          <w:sz w:val="22"/>
          <w:szCs w:val="22"/>
        </w:rPr>
        <w:t>seja por se tratar de exclusividade de comercialização</w:t>
      </w:r>
      <w:r w:rsidRPr="00E077D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 objeto</w:t>
      </w:r>
      <w:r w:rsidRPr="00E077DA">
        <w:rPr>
          <w:rFonts w:asciiTheme="minorHAnsi" w:hAnsiTheme="minorHAnsi" w:cstheme="minorHAnsi"/>
          <w:sz w:val="22"/>
          <w:szCs w:val="22"/>
        </w:rPr>
        <w:t xml:space="preserve"> ou </w:t>
      </w:r>
      <w:r>
        <w:rPr>
          <w:rFonts w:asciiTheme="minorHAnsi" w:hAnsiTheme="minorHAnsi" w:cstheme="minorHAnsi"/>
          <w:sz w:val="22"/>
          <w:szCs w:val="22"/>
        </w:rPr>
        <w:t>da impossibilidade de se</w:t>
      </w:r>
      <w:r w:rsidRPr="00E077DA">
        <w:rPr>
          <w:rFonts w:asciiTheme="minorHAnsi" w:hAnsiTheme="minorHAnsi" w:cstheme="minorHAnsi"/>
          <w:sz w:val="22"/>
          <w:szCs w:val="22"/>
        </w:rPr>
        <w:t xml:space="preserve"> definir critérios objetivos de comparação e julgamento das propostas devido a </w:t>
      </w:r>
      <w:r>
        <w:rPr>
          <w:rFonts w:asciiTheme="minorHAnsi" w:hAnsiTheme="minorHAnsi" w:cstheme="minorHAnsi"/>
          <w:sz w:val="22"/>
          <w:szCs w:val="22"/>
        </w:rPr>
        <w:t xml:space="preserve">sua </w:t>
      </w:r>
      <w:r w:rsidRPr="00E077DA">
        <w:rPr>
          <w:rFonts w:asciiTheme="minorHAnsi" w:hAnsiTheme="minorHAnsi" w:cstheme="minorHAnsi"/>
          <w:sz w:val="22"/>
          <w:szCs w:val="22"/>
        </w:rPr>
        <w:t>singularidade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24BCDB9" w14:textId="77777777" w:rsidR="00815C32" w:rsidRPr="002955C9" w:rsidRDefault="00815C32" w:rsidP="00282FF8">
      <w:pPr>
        <w:shd w:val="clear" w:color="auto" w:fill="E6E6E6"/>
        <w:suppressAutoHyphens w:val="0"/>
        <w:spacing w:before="120" w:after="120" w:line="360" w:lineRule="auto"/>
        <w:ind w:left="284" w:right="120"/>
        <w:contextualSpacing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2955C9">
        <w:rPr>
          <w:rFonts w:asciiTheme="minorHAnsi" w:hAnsiTheme="minorHAnsi" w:cstheme="minorHAnsi"/>
          <w:b/>
          <w:bCs/>
          <w:caps/>
          <w:sz w:val="22"/>
          <w:szCs w:val="22"/>
        </w:rPr>
        <w:t>QUEM FAZ?</w:t>
      </w:r>
    </w:p>
    <w:p w14:paraId="3E1A8F0A" w14:textId="0E5801A9" w:rsidR="00C924B5" w:rsidRPr="002955C9" w:rsidRDefault="00C924B5" w:rsidP="00282FF8">
      <w:pPr>
        <w:pStyle w:val="textojustificado"/>
        <w:spacing w:before="120" w:beforeAutospacing="0" w:after="120" w:afterAutospacing="0" w:line="360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2955C9">
        <w:rPr>
          <w:rStyle w:val="Forte"/>
          <w:rFonts w:asciiTheme="minorHAnsi" w:eastAsia="OpenSymbol" w:hAnsiTheme="minorHAnsi" w:cstheme="minorHAnsi"/>
          <w:b w:val="0"/>
          <w:bCs w:val="0"/>
          <w:sz w:val="22"/>
          <w:szCs w:val="22"/>
        </w:rPr>
        <w:t>U</w:t>
      </w:r>
      <w:r w:rsidR="002955C9" w:rsidRPr="002955C9">
        <w:rPr>
          <w:rStyle w:val="Forte"/>
          <w:rFonts w:asciiTheme="minorHAnsi" w:eastAsia="OpenSymbol" w:hAnsiTheme="minorHAnsi" w:cstheme="minorHAnsi"/>
          <w:b w:val="0"/>
          <w:bCs w:val="0"/>
          <w:sz w:val="22"/>
          <w:szCs w:val="22"/>
        </w:rPr>
        <w:t>nidades da</w:t>
      </w:r>
      <w:r w:rsidRPr="002955C9">
        <w:rPr>
          <w:rStyle w:val="Forte"/>
          <w:rFonts w:asciiTheme="minorHAnsi" w:eastAsia="OpenSymbol" w:hAnsiTheme="minorHAnsi" w:cstheme="minorHAnsi"/>
          <w:b w:val="0"/>
          <w:bCs w:val="0"/>
          <w:sz w:val="22"/>
          <w:szCs w:val="22"/>
        </w:rPr>
        <w:t xml:space="preserve"> UFF</w:t>
      </w:r>
      <w:r w:rsidRPr="002955C9">
        <w:rPr>
          <w:rFonts w:asciiTheme="minorHAnsi" w:hAnsiTheme="minorHAnsi" w:cstheme="minorHAnsi"/>
          <w:sz w:val="22"/>
          <w:szCs w:val="22"/>
        </w:rPr>
        <w:t xml:space="preserve"> solicitantes da demanda</w:t>
      </w:r>
    </w:p>
    <w:p w14:paraId="1A199845" w14:textId="0D1329F7" w:rsidR="002955C9" w:rsidRPr="002955C9" w:rsidRDefault="002955C9" w:rsidP="00282FF8">
      <w:pPr>
        <w:spacing w:before="120" w:after="120" w:line="360" w:lineRule="auto"/>
        <w:ind w:right="120" w:firstLine="284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2955C9">
        <w:rPr>
          <w:rFonts w:asciiTheme="minorHAnsi" w:hAnsiTheme="minorHAnsi" w:cstheme="minorHAnsi"/>
          <w:sz w:val="22"/>
          <w:szCs w:val="22"/>
        </w:rPr>
        <w:t>R</w:t>
      </w:r>
      <w:r w:rsidRPr="002955C9">
        <w:rPr>
          <w:rFonts w:asciiTheme="minorHAnsi" w:hAnsiTheme="minorHAnsi" w:cstheme="minorHAnsi"/>
          <w:sz w:val="22"/>
          <w:szCs w:val="22"/>
          <w:lang w:val="pt-PT"/>
        </w:rPr>
        <w:t>esponsável técnico (SOMA, SAEP ou STI)</w:t>
      </w:r>
    </w:p>
    <w:p w14:paraId="1BEE5684" w14:textId="333D95EA" w:rsidR="00C924B5" w:rsidRPr="002955C9" w:rsidRDefault="00C924B5" w:rsidP="00282FF8">
      <w:pPr>
        <w:spacing w:before="120" w:after="120" w:line="360" w:lineRule="auto"/>
        <w:ind w:right="12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2955C9">
        <w:rPr>
          <w:rFonts w:asciiTheme="minorHAnsi" w:hAnsiTheme="minorHAnsi" w:cstheme="minorHAnsi"/>
          <w:sz w:val="22"/>
          <w:szCs w:val="22"/>
        </w:rPr>
        <w:t>UG Compras – Unidade Gestora – atividades de compras</w:t>
      </w:r>
    </w:p>
    <w:p w14:paraId="5CACF9CA" w14:textId="7399E444" w:rsidR="002955C9" w:rsidRDefault="002955C9" w:rsidP="00282FF8">
      <w:pPr>
        <w:spacing w:before="120" w:after="120" w:line="360" w:lineRule="auto"/>
        <w:ind w:right="120" w:firstLine="284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2955C9">
        <w:rPr>
          <w:rFonts w:asciiTheme="minorHAnsi" w:hAnsiTheme="minorHAnsi" w:cstheme="minorHAnsi"/>
          <w:sz w:val="22"/>
          <w:szCs w:val="22"/>
          <w:lang w:val="pt-PT"/>
        </w:rPr>
        <w:t>PLOR/PROPLAN - Coordenadoria de Orçamentos e Custos</w:t>
      </w:r>
    </w:p>
    <w:p w14:paraId="71D6E762" w14:textId="6472CE74" w:rsidR="00282FF8" w:rsidRPr="002955C9" w:rsidRDefault="00282FF8" w:rsidP="00282FF8">
      <w:pPr>
        <w:spacing w:before="120" w:after="120" w:line="360" w:lineRule="auto"/>
        <w:ind w:right="120" w:firstLine="284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2955C9">
        <w:rPr>
          <w:rFonts w:asciiTheme="minorHAnsi" w:hAnsiTheme="minorHAnsi" w:cstheme="minorHAnsi"/>
          <w:sz w:val="22"/>
          <w:szCs w:val="22"/>
          <w:lang w:val="pt-PT"/>
        </w:rPr>
        <w:t>PROGER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Procuradoria Geral</w:t>
      </w:r>
    </w:p>
    <w:p w14:paraId="3C7C4C73" w14:textId="35DD6F8A" w:rsidR="002955C9" w:rsidRPr="002955C9" w:rsidRDefault="002955C9" w:rsidP="00282FF8">
      <w:pPr>
        <w:spacing w:before="120" w:after="120" w:line="360" w:lineRule="auto"/>
        <w:ind w:right="120" w:firstLine="284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2955C9">
        <w:rPr>
          <w:rFonts w:asciiTheme="minorHAnsi" w:hAnsiTheme="minorHAnsi" w:cstheme="minorHAnsi"/>
          <w:sz w:val="22"/>
          <w:szCs w:val="22"/>
          <w:lang w:val="pt-PT"/>
        </w:rPr>
        <w:t>Autoridade Competente</w:t>
      </w:r>
    </w:p>
    <w:p w14:paraId="6D98A6AA" w14:textId="77777777" w:rsidR="002955C9" w:rsidRPr="002955C9" w:rsidRDefault="002955C9" w:rsidP="00282FF8">
      <w:pPr>
        <w:pStyle w:val="textojustificado"/>
        <w:spacing w:before="120" w:beforeAutospacing="0" w:after="120" w:afterAutospacing="0" w:line="360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2955C9">
        <w:rPr>
          <w:rFonts w:asciiTheme="minorHAnsi" w:hAnsiTheme="minorHAnsi" w:cstheme="minorHAnsi"/>
          <w:sz w:val="22"/>
          <w:szCs w:val="22"/>
        </w:rPr>
        <w:t>CMAT/AD – Coordenação de Materiais</w:t>
      </w:r>
    </w:p>
    <w:p w14:paraId="143EC33E" w14:textId="77777777" w:rsidR="002955C9" w:rsidRPr="002955C9" w:rsidRDefault="002955C9" w:rsidP="00282FF8">
      <w:pPr>
        <w:pStyle w:val="textojustificado"/>
        <w:spacing w:before="120" w:beforeAutospacing="0" w:after="120" w:afterAutospacing="0" w:line="360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2955C9">
        <w:rPr>
          <w:rStyle w:val="Forte"/>
          <w:rFonts w:asciiTheme="minorHAnsi" w:eastAsia="OpenSymbol" w:hAnsiTheme="minorHAnsi" w:cstheme="minorHAnsi"/>
          <w:b w:val="0"/>
          <w:bCs w:val="0"/>
          <w:sz w:val="22"/>
          <w:szCs w:val="22"/>
        </w:rPr>
        <w:t>DCOM/CMAT</w:t>
      </w:r>
      <w:r w:rsidRPr="002955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955C9">
        <w:rPr>
          <w:rFonts w:asciiTheme="minorHAnsi" w:hAnsiTheme="minorHAnsi" w:cstheme="minorHAnsi"/>
          <w:sz w:val="22"/>
          <w:szCs w:val="22"/>
        </w:rPr>
        <w:t>– Divisão de Compras</w:t>
      </w:r>
    </w:p>
    <w:p w14:paraId="2179BE4D" w14:textId="1FB584ED" w:rsidR="00C924B5" w:rsidRPr="002955C9" w:rsidRDefault="002955C9" w:rsidP="00282FF8">
      <w:pPr>
        <w:spacing w:before="120" w:after="120" w:line="360" w:lineRule="auto"/>
        <w:ind w:right="12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2955C9">
        <w:rPr>
          <w:rFonts w:asciiTheme="minorHAnsi" w:hAnsiTheme="minorHAnsi" w:cstheme="minorHAnsi"/>
          <w:sz w:val="22"/>
          <w:szCs w:val="22"/>
        </w:rPr>
        <w:t>CCON/AD – Coordenação de Contratos</w:t>
      </w:r>
    </w:p>
    <w:p w14:paraId="56865A3A" w14:textId="77777777" w:rsidR="00C924B5" w:rsidRPr="002955C9" w:rsidRDefault="00C924B5" w:rsidP="00282FF8">
      <w:pPr>
        <w:spacing w:before="120" w:after="120" w:line="360" w:lineRule="auto"/>
        <w:ind w:right="12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2955C9">
        <w:rPr>
          <w:rFonts w:asciiTheme="minorHAnsi" w:hAnsiTheme="minorHAnsi" w:cstheme="minorHAnsi"/>
          <w:sz w:val="22"/>
          <w:szCs w:val="22"/>
        </w:rPr>
        <w:t>Ordenador de Despesas</w:t>
      </w:r>
    </w:p>
    <w:p w14:paraId="17F744A2" w14:textId="03400E39" w:rsidR="00C924B5" w:rsidRPr="00282FF8" w:rsidRDefault="002955C9" w:rsidP="00282FF8">
      <w:pPr>
        <w:pStyle w:val="textojustificado"/>
        <w:spacing w:before="120" w:beforeAutospacing="0" w:after="120" w:afterAutospacing="0" w:line="360" w:lineRule="auto"/>
        <w:ind w:firstLine="284"/>
        <w:rPr>
          <w:rFonts w:asciiTheme="minorHAnsi" w:eastAsia="OpenSymbol" w:hAnsiTheme="minorHAnsi" w:cstheme="minorHAnsi"/>
          <w:sz w:val="22"/>
          <w:szCs w:val="22"/>
        </w:rPr>
      </w:pPr>
      <w:r w:rsidRPr="002955C9">
        <w:rPr>
          <w:rFonts w:asciiTheme="minorHAnsi" w:hAnsiTheme="minorHAnsi" w:cstheme="minorHAnsi"/>
          <w:sz w:val="22"/>
          <w:szCs w:val="22"/>
        </w:rPr>
        <w:t>UG Financeira – Unidade Gestora – atividades de execução financeira</w:t>
      </w:r>
    </w:p>
    <w:p w14:paraId="625410BF" w14:textId="77777777" w:rsidR="00815C32" w:rsidRPr="002955C9" w:rsidRDefault="00815C32" w:rsidP="00282FF8">
      <w:pPr>
        <w:shd w:val="clear" w:color="auto" w:fill="E6E6E6"/>
        <w:suppressAutoHyphens w:val="0"/>
        <w:spacing w:before="120" w:after="120" w:line="360" w:lineRule="auto"/>
        <w:ind w:left="284" w:right="120"/>
        <w:contextualSpacing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2955C9">
        <w:rPr>
          <w:rFonts w:asciiTheme="minorHAnsi" w:hAnsiTheme="minorHAnsi" w:cstheme="minorHAnsi"/>
          <w:b/>
          <w:bCs/>
          <w:caps/>
          <w:sz w:val="22"/>
          <w:szCs w:val="22"/>
        </w:rPr>
        <w:t>COMO SE FAZ? POSSUI FLUXO JÁ MAPEADO?</w:t>
      </w:r>
    </w:p>
    <w:p w14:paraId="58C2BCE8" w14:textId="77777777" w:rsidR="003B7CDD" w:rsidRPr="002955C9" w:rsidRDefault="003B7CDD" w:rsidP="00282FF8">
      <w:pPr>
        <w:pStyle w:val="PargrafodaLista"/>
        <w:numPr>
          <w:ilvl w:val="0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1" w:name="_Hlk129618404"/>
      <w:r w:rsidRPr="002955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UNIDADE SOLICITANTE</w:t>
      </w:r>
    </w:p>
    <w:p w14:paraId="64E452F7" w14:textId="1225A5EA" w:rsidR="004A7854" w:rsidRPr="002955C9" w:rsidRDefault="003B7CDD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Cria o processo </w:t>
      </w:r>
      <w:r w:rsidRPr="006A3C8E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MATERIAL: </w:t>
      </w:r>
      <w:r w:rsidR="00A1737C" w:rsidRPr="006A3C8E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CONTRATAÇÃO </w:t>
      </w:r>
      <w:r w:rsidR="00BC67EC" w:rsidRPr="006A3C8E">
        <w:rPr>
          <w:rFonts w:asciiTheme="minorHAnsi" w:hAnsiTheme="minorHAnsi" w:cstheme="minorHAnsi"/>
          <w:b/>
          <w:bCs/>
          <w:caps/>
          <w:sz w:val="22"/>
          <w:szCs w:val="22"/>
        </w:rPr>
        <w:t>VIA INEXIGIBILIDADE</w:t>
      </w:r>
      <w:r w:rsidR="00EE1F54" w:rsidRPr="002955C9">
        <w:rPr>
          <w:rFonts w:asciiTheme="minorHAnsi" w:hAnsiTheme="minorHAnsi" w:cstheme="minorHAnsi"/>
          <w:sz w:val="22"/>
          <w:szCs w:val="22"/>
        </w:rPr>
        <w:t>,</w:t>
      </w:r>
      <w:r w:rsidRPr="002955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1F54" w:rsidRPr="002955C9">
        <w:rPr>
          <w:rFonts w:asciiTheme="minorHAnsi" w:hAnsiTheme="minorHAnsi" w:cstheme="minorHAnsi"/>
          <w:sz w:val="22"/>
          <w:szCs w:val="22"/>
        </w:rPr>
        <w:t>inclui</w:t>
      </w:r>
      <w:proofErr w:type="spellEnd"/>
      <w:r w:rsidR="00EE1F54" w:rsidRPr="002955C9">
        <w:rPr>
          <w:rFonts w:asciiTheme="minorHAnsi" w:hAnsiTheme="minorHAnsi" w:cstheme="minorHAnsi"/>
          <w:sz w:val="22"/>
          <w:szCs w:val="22"/>
        </w:rPr>
        <w:t xml:space="preserve"> e </w:t>
      </w:r>
      <w:r w:rsidR="009C5AEB" w:rsidRPr="002955C9">
        <w:rPr>
          <w:rFonts w:asciiTheme="minorHAnsi" w:hAnsiTheme="minorHAnsi" w:cstheme="minorHAnsi"/>
          <w:sz w:val="22"/>
          <w:szCs w:val="22"/>
        </w:rPr>
        <w:t xml:space="preserve">preenche o </w:t>
      </w:r>
      <w:bookmarkStart w:id="2" w:name="_Hlk129610720"/>
      <w:r w:rsidR="00282FF8" w:rsidRPr="00DD52B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Documento de Formalização da Demanda – </w:t>
      </w:r>
      <w:r w:rsidR="001E0DA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Inexigibilidade</w:t>
      </w:r>
      <w:bookmarkEnd w:id="2"/>
      <w:r w:rsidR="00EE1F54" w:rsidRPr="002955C9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EE1F54" w:rsidRPr="002955C9">
        <w:rPr>
          <w:rFonts w:asciiTheme="minorHAnsi" w:hAnsiTheme="minorHAnsi" w:cstheme="minorHAnsi"/>
          <w:sz w:val="22"/>
          <w:szCs w:val="22"/>
        </w:rPr>
        <w:t xml:space="preserve"> a ser assinado pel</w:t>
      </w:r>
      <w:r w:rsidR="001E0DAB">
        <w:rPr>
          <w:rFonts w:asciiTheme="minorHAnsi" w:hAnsiTheme="minorHAnsi" w:cstheme="minorHAnsi"/>
          <w:sz w:val="22"/>
          <w:szCs w:val="22"/>
        </w:rPr>
        <w:t>o Gestor de Recurso</w:t>
      </w:r>
      <w:r w:rsidR="00EE1F54" w:rsidRPr="002955C9">
        <w:rPr>
          <w:rFonts w:asciiTheme="minorHAnsi" w:hAnsiTheme="minorHAnsi" w:cstheme="minorHAnsi"/>
          <w:sz w:val="22"/>
          <w:szCs w:val="22"/>
        </w:rPr>
        <w:t xml:space="preserve"> da unidade</w:t>
      </w:r>
      <w:r w:rsidR="004A7854" w:rsidRPr="002955C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D2DADB9" w14:textId="5D077473" w:rsidR="00EE1F54" w:rsidRPr="002955C9" w:rsidRDefault="00EE1F54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Encaminha o processo </w:t>
      </w:r>
      <w:r w:rsidR="00A5530B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à </w:t>
      </w:r>
      <w:r w:rsidR="00A5530B">
        <w:rPr>
          <w:rFonts w:asciiTheme="minorHAnsi" w:hAnsiTheme="minorHAnsi" w:cstheme="minorHAnsi"/>
          <w:color w:val="000000"/>
          <w:sz w:val="22"/>
          <w:szCs w:val="22"/>
        </w:rPr>
        <w:t>sua respectiva unidade gestora executora.</w:t>
      </w:r>
    </w:p>
    <w:p w14:paraId="1D9D32DB" w14:textId="168BCC77" w:rsidR="003B7CDD" w:rsidRPr="00A15FD0" w:rsidRDefault="00EE1F54" w:rsidP="00282FF8">
      <w:pPr>
        <w:pStyle w:val="PargrafodaLista"/>
        <w:numPr>
          <w:ilvl w:val="2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15FD0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Caso a contratação não ultrapasse o</w:t>
      </w:r>
      <w:r w:rsidR="005C0F00" w:rsidRPr="00A15FD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montante dos</w:t>
      </w:r>
      <w:r w:rsidRPr="00A15FD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limites da dispensa de licitação </w:t>
      </w:r>
      <w:r w:rsidR="005C0F00" w:rsidRPr="00A15FD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por valor </w:t>
      </w:r>
      <w:r w:rsidRPr="00A15FD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(artigo </w:t>
      </w:r>
      <w:r w:rsidR="001E0DAB" w:rsidRPr="00A15F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75</w:t>
      </w:r>
      <w:r w:rsidRPr="00A15FD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incisos I ou II, da lei </w:t>
      </w:r>
      <w:r w:rsidR="001E0DAB" w:rsidRPr="00A15F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14</w:t>
      </w:r>
      <w:r w:rsidRPr="00A15F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1E0DAB" w:rsidRPr="00A15F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133</w:t>
      </w:r>
      <w:r w:rsidRPr="00A15F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), poderão ser s</w:t>
      </w:r>
      <w:r w:rsidRPr="00A15FD0">
        <w:rPr>
          <w:rFonts w:asciiTheme="minorHAnsi" w:hAnsiTheme="minorHAnsi" w:cstheme="minorHAnsi"/>
          <w:b/>
          <w:bCs/>
          <w:sz w:val="22"/>
          <w:szCs w:val="22"/>
        </w:rPr>
        <w:t xml:space="preserve">uprimidos os passos </w:t>
      </w:r>
      <w:r w:rsidR="00A94393" w:rsidRPr="00A15FD0">
        <w:rPr>
          <w:rFonts w:asciiTheme="minorHAnsi" w:hAnsiTheme="minorHAnsi" w:cstheme="minorHAnsi"/>
          <w:b/>
          <w:bCs/>
          <w:sz w:val="22"/>
          <w:szCs w:val="22"/>
        </w:rPr>
        <w:t>1.2</w:t>
      </w:r>
      <w:r w:rsidRPr="00A15FD0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r w:rsidR="00011215" w:rsidRPr="00A15FD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E4880" w:rsidRPr="00A15FD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11215" w:rsidRPr="00A15FD0">
        <w:rPr>
          <w:rFonts w:asciiTheme="minorHAnsi" w:hAnsiTheme="minorHAnsi" w:cstheme="minorHAnsi"/>
          <w:b/>
          <w:bCs/>
          <w:sz w:val="22"/>
          <w:szCs w:val="22"/>
        </w:rPr>
        <w:t>1.1</w:t>
      </w:r>
      <w:r w:rsidRPr="00A15FD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A7854" w:rsidRPr="00A15FD0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79B8A19E" w14:textId="2D1ABCE5" w:rsidR="00A94393" w:rsidRPr="002955C9" w:rsidRDefault="000D2B95" w:rsidP="00282FF8">
      <w:pPr>
        <w:pStyle w:val="PargrafodaLista"/>
        <w:numPr>
          <w:ilvl w:val="0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UG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Compras</w:t>
      </w:r>
      <w:proofErr w:type="spellEnd"/>
    </w:p>
    <w:p w14:paraId="737C77B4" w14:textId="1DE3A813" w:rsidR="00A94393" w:rsidRPr="002955C9" w:rsidRDefault="00A94393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Analisa a documentação e, caso aprove, elabora a Determinação de Serviços (DTS) para composição da Equipe de Planejamento</w:t>
      </w:r>
      <w:r w:rsidR="000D2B95">
        <w:rPr>
          <w:rFonts w:asciiTheme="minorHAnsi" w:hAnsiTheme="minorHAnsi" w:cstheme="minorHAnsi"/>
          <w:color w:val="000000"/>
          <w:sz w:val="22"/>
          <w:szCs w:val="22"/>
        </w:rPr>
        <w:t>, a ser assinado pela respectiva Autoridade Competente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9DFBD18" w14:textId="1BC8A3E2" w:rsidR="00A94393" w:rsidRPr="002955C9" w:rsidRDefault="00A94393" w:rsidP="00282FF8">
      <w:pPr>
        <w:pStyle w:val="PargrafodaLista"/>
        <w:numPr>
          <w:ilvl w:val="2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Caso seja identificado que a natureza da contratação é de competência técnica da STI, SAEP ou SOMA, a DTS contemplará membros da área técnica.</w:t>
      </w:r>
    </w:p>
    <w:p w14:paraId="70ABF769" w14:textId="7FA5853E" w:rsidR="00A94393" w:rsidRPr="002955C9" w:rsidRDefault="00A94393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Providencia a publicação da DTS em Boletim de Serviço e a anexa ao processo.</w:t>
      </w:r>
    </w:p>
    <w:p w14:paraId="0BF5991B" w14:textId="5C2F2FF9" w:rsidR="00A94393" w:rsidRPr="002955C9" w:rsidRDefault="00A94393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Elabora despacho com solicitação de elaboração de Estudo </w:t>
      </w:r>
      <w:r w:rsidR="001E0DAB">
        <w:rPr>
          <w:rFonts w:asciiTheme="minorHAnsi" w:hAnsiTheme="minorHAnsi" w:cstheme="minorHAnsi"/>
          <w:color w:val="000000"/>
          <w:sz w:val="22"/>
          <w:szCs w:val="22"/>
        </w:rPr>
        <w:t xml:space="preserve">Técnico 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Preliminar</w:t>
      </w:r>
      <w:r w:rsidR="001E0DAB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E0DAB">
        <w:rPr>
          <w:rFonts w:asciiTheme="minorHAnsi" w:hAnsiTheme="minorHAnsi" w:cstheme="minorHAnsi"/>
          <w:color w:val="000000"/>
          <w:sz w:val="22"/>
          <w:szCs w:val="22"/>
        </w:rPr>
        <w:t>Análise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de Risco</w:t>
      </w:r>
      <w:r w:rsidR="001E0DAB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da Contratação e</w:t>
      </w:r>
      <w:r w:rsidR="001E0DAB">
        <w:rPr>
          <w:rFonts w:asciiTheme="minorHAnsi" w:hAnsiTheme="minorHAnsi" w:cstheme="minorHAnsi"/>
          <w:color w:val="000000"/>
          <w:sz w:val="22"/>
          <w:szCs w:val="22"/>
        </w:rPr>
        <w:t xml:space="preserve"> Termo de Referência (TR)</w:t>
      </w:r>
      <w:r w:rsidR="000D2B95">
        <w:rPr>
          <w:rFonts w:asciiTheme="minorHAnsi" w:hAnsiTheme="minorHAnsi" w:cstheme="minorHAnsi"/>
          <w:color w:val="000000"/>
          <w:sz w:val="22"/>
          <w:szCs w:val="22"/>
        </w:rPr>
        <w:t>, a ser assinado pela respectiva autoridade competente,</w:t>
      </w:r>
      <w:r w:rsidR="001E0DAB">
        <w:rPr>
          <w:rFonts w:asciiTheme="minorHAnsi" w:hAnsiTheme="minorHAnsi" w:cstheme="minorHAnsi"/>
          <w:color w:val="000000"/>
          <w:sz w:val="22"/>
          <w:szCs w:val="22"/>
        </w:rPr>
        <w:t xml:space="preserve"> e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envia o processo à unidade solicitante</w:t>
      </w:r>
      <w:r w:rsidR="001E0DAB">
        <w:rPr>
          <w:rFonts w:asciiTheme="minorHAnsi" w:hAnsiTheme="minorHAnsi" w:cstheme="minorHAnsi"/>
          <w:color w:val="000000"/>
          <w:sz w:val="22"/>
          <w:szCs w:val="22"/>
        </w:rPr>
        <w:t xml:space="preserve"> ou à área técnica, quando couber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E96099D" w14:textId="45B3A0B0" w:rsidR="00A94393" w:rsidRPr="002955C9" w:rsidRDefault="00A94393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Caso </w:t>
      </w:r>
      <w:r w:rsidR="001E0DAB">
        <w:rPr>
          <w:rFonts w:asciiTheme="minorHAnsi" w:hAnsiTheme="minorHAnsi" w:cstheme="minorHAnsi"/>
          <w:color w:val="000000"/>
          <w:sz w:val="22"/>
          <w:szCs w:val="22"/>
        </w:rPr>
        <w:t>não concorde com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a contratação, elabora um despacho com justificativas e envia o processo à Unidade Solicitante</w:t>
      </w:r>
      <w:r w:rsidR="001E0DAB">
        <w:rPr>
          <w:rFonts w:asciiTheme="minorHAnsi" w:hAnsiTheme="minorHAnsi" w:cstheme="minorHAnsi"/>
          <w:color w:val="000000"/>
          <w:sz w:val="22"/>
          <w:szCs w:val="22"/>
        </w:rPr>
        <w:t xml:space="preserve"> para ciência e conclusão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64F8505" w14:textId="38BBBCA9" w:rsidR="00A94393" w:rsidRPr="002955C9" w:rsidRDefault="00A94393" w:rsidP="00282FF8">
      <w:pPr>
        <w:pStyle w:val="PargrafodaLista"/>
        <w:numPr>
          <w:ilvl w:val="0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2955C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UNIDADE SOLICITANTE</w:t>
      </w:r>
      <w:r w:rsidR="005C623C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(OU RESPONSÁVEL TÉCNICO)</w:t>
      </w:r>
    </w:p>
    <w:p w14:paraId="065AC794" w14:textId="11C2EAEC" w:rsidR="001E0DAB" w:rsidRDefault="001E0DAB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Anexa ao processo:</w:t>
      </w:r>
    </w:p>
    <w:p w14:paraId="1F0C3D9E" w14:textId="3436B691" w:rsidR="001E0DAB" w:rsidRDefault="001E0DAB" w:rsidP="001E0DAB">
      <w:pPr>
        <w:pStyle w:val="PargrafodaLista"/>
        <w:numPr>
          <w:ilvl w:val="2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Estudo Técnico Preliminar;</w:t>
      </w:r>
    </w:p>
    <w:p w14:paraId="216D9DA1" w14:textId="42A97FAA" w:rsidR="007A3B9A" w:rsidRPr="007A3B9A" w:rsidRDefault="007A3B9A" w:rsidP="007A3B9A">
      <w:pPr>
        <w:pStyle w:val="PargrafodaLista"/>
        <w:numPr>
          <w:ilvl w:val="3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3B9A">
        <w:rPr>
          <w:rFonts w:asciiTheme="minorHAnsi" w:hAnsiTheme="minorHAnsi" w:cstheme="minorHAnsi"/>
          <w:color w:val="000000"/>
          <w:sz w:val="22"/>
          <w:szCs w:val="22"/>
        </w:rPr>
        <w:t>Caso o ETP aponte para a inviabilidade da contratação, não será necessária a elaboração do TR</w:t>
      </w:r>
      <w:r w:rsidR="000D2B95">
        <w:rPr>
          <w:rFonts w:asciiTheme="minorHAnsi" w:hAnsiTheme="minorHAnsi" w:cstheme="minorHAnsi"/>
          <w:color w:val="000000"/>
          <w:sz w:val="22"/>
          <w:szCs w:val="22"/>
        </w:rPr>
        <w:t xml:space="preserve"> e passos seguintes</w:t>
      </w:r>
      <w:r w:rsidRPr="007A3B9A">
        <w:rPr>
          <w:rFonts w:asciiTheme="minorHAnsi" w:hAnsiTheme="minorHAnsi" w:cstheme="minorHAnsi"/>
          <w:color w:val="000000"/>
          <w:sz w:val="22"/>
          <w:szCs w:val="22"/>
        </w:rPr>
        <w:t>, devendo apenas a equipe de planejamento sinalizar o não seguimento da contratação e concluir o processo.</w:t>
      </w:r>
    </w:p>
    <w:p w14:paraId="3206A58E" w14:textId="3699F381" w:rsidR="007A3B9A" w:rsidRDefault="007A3B9A" w:rsidP="007A3B9A">
      <w:pPr>
        <w:pStyle w:val="PargrafodaLista"/>
        <w:numPr>
          <w:ilvl w:val="4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3B9A">
        <w:rPr>
          <w:rFonts w:asciiTheme="minorHAnsi" w:hAnsiTheme="minorHAnsi" w:cstheme="minorHAnsi"/>
          <w:color w:val="000000"/>
          <w:sz w:val="22"/>
          <w:szCs w:val="22"/>
        </w:rPr>
        <w:t xml:space="preserve">Caso a equipe de planejamento seja da </w:t>
      </w:r>
      <w:r>
        <w:rPr>
          <w:rFonts w:asciiTheme="minorHAnsi" w:hAnsiTheme="minorHAnsi" w:cstheme="minorHAnsi"/>
          <w:color w:val="000000"/>
          <w:sz w:val="22"/>
          <w:szCs w:val="22"/>
        </w:rPr>
        <w:t>área técnica</w:t>
      </w:r>
      <w:r w:rsidRPr="007A3B9A">
        <w:rPr>
          <w:rFonts w:asciiTheme="minorHAnsi" w:hAnsiTheme="minorHAnsi" w:cstheme="minorHAnsi"/>
          <w:color w:val="000000"/>
          <w:sz w:val="22"/>
          <w:szCs w:val="22"/>
        </w:rPr>
        <w:t>, deverá, ainda, ser comunicado à unidade solicitante a conclusão do ETP.</w:t>
      </w:r>
    </w:p>
    <w:p w14:paraId="4B1F6BBD" w14:textId="12701791" w:rsidR="00D10DAC" w:rsidRDefault="00D10DAC" w:rsidP="00D10DAC">
      <w:pPr>
        <w:pStyle w:val="PargrafodaLista"/>
        <w:numPr>
          <w:ilvl w:val="3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Caso a inviabilidade de competição tenha sido averiguada a partir de ETP constante em processo de Licitação para Aquisição de Materiais ou Licitação de Serviços, deve ser alterado o tipo de processo para </w:t>
      </w:r>
      <w:r w:rsidRPr="006A3C8E">
        <w:rPr>
          <w:rFonts w:asciiTheme="minorHAnsi" w:hAnsiTheme="minorHAnsi" w:cstheme="minorHAnsi"/>
          <w:b/>
          <w:bCs/>
          <w:caps/>
          <w:sz w:val="22"/>
          <w:szCs w:val="22"/>
        </w:rPr>
        <w:t>MATERIAL: CONTRATAÇÃO VIA INEXIGIBILIDADE</w:t>
      </w:r>
      <w:r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>
        <w:rPr>
          <w:rFonts w:asciiTheme="minorHAnsi" w:hAnsiTheme="minorHAnsi" w:cstheme="minorHAnsi"/>
          <w:color w:val="000000"/>
          <w:sz w:val="22"/>
          <w:szCs w:val="22"/>
        </w:rPr>
        <w:t>seguir o fluxo a partir deste passo.</w:t>
      </w:r>
    </w:p>
    <w:p w14:paraId="40F8D9A1" w14:textId="56C919E9" w:rsidR="00A94393" w:rsidRDefault="007A3B9A" w:rsidP="001E0DAB">
      <w:pPr>
        <w:pStyle w:val="PargrafodaLista"/>
        <w:numPr>
          <w:ilvl w:val="2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Análise</w:t>
      </w:r>
      <w:r w:rsidR="00A94393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de Riscos da Contratação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BF3D775" w14:textId="01E94A6A" w:rsidR="00A15FD0" w:rsidRDefault="00A15FD0" w:rsidP="00A15FD0">
      <w:pPr>
        <w:pStyle w:val="PargrafodaLista"/>
        <w:numPr>
          <w:ilvl w:val="3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Caso a contratação seja de serviços cujos valores se enquadrem nos limites dos incisos I e II do Art. 75 da Lei 14.133 e não vise formalização de instrumento contratual</w:t>
      </w:r>
      <w:r w:rsidR="00EB1766">
        <w:rPr>
          <w:rFonts w:asciiTheme="minorHAnsi" w:hAnsiTheme="minorHAnsi" w:cstheme="minorHAnsi"/>
          <w:color w:val="000000"/>
          <w:sz w:val="22"/>
          <w:szCs w:val="22"/>
        </w:rPr>
        <w:t>, nem seja de solução de TIC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poderá ser dispensada a etapa de Análise de Riscos, conforme </w:t>
      </w:r>
      <w:r w:rsidRPr="00FC1E7A">
        <w:rPr>
          <w:rFonts w:asciiTheme="minorHAnsi" w:hAnsiTheme="minorHAnsi" w:cstheme="minorHAnsi"/>
          <w:color w:val="000000"/>
          <w:sz w:val="22"/>
          <w:szCs w:val="22"/>
        </w:rPr>
        <w:t>Art. 20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C1E7A">
        <w:rPr>
          <w:rFonts w:asciiTheme="minorHAnsi" w:hAnsiTheme="minorHAnsi" w:cstheme="minorHAnsi"/>
          <w:color w:val="000000"/>
          <w:sz w:val="22"/>
          <w:szCs w:val="22"/>
        </w:rPr>
        <w:t>§ 2º</w:t>
      </w:r>
      <w:r>
        <w:rPr>
          <w:rFonts w:asciiTheme="minorHAnsi" w:hAnsiTheme="minorHAnsi" w:cstheme="minorHAnsi"/>
          <w:color w:val="000000"/>
          <w:sz w:val="22"/>
          <w:szCs w:val="22"/>
        </w:rPr>
        <w:t>, caput, a,</w:t>
      </w:r>
      <w:r w:rsidRPr="00FC1E7A">
        <w:rPr>
          <w:rFonts w:asciiTheme="minorHAnsi" w:hAnsiTheme="minorHAnsi" w:cstheme="minorHAnsi"/>
          <w:color w:val="000000"/>
          <w:sz w:val="22"/>
          <w:szCs w:val="22"/>
        </w:rPr>
        <w:t xml:space="preserve"> da IN 05/2017/SEGES/ME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EFE8892" w14:textId="654EB670" w:rsidR="00E9563A" w:rsidRDefault="00E9563A" w:rsidP="001E0DAB">
      <w:pPr>
        <w:pStyle w:val="PargrafodaLista"/>
        <w:numPr>
          <w:ilvl w:val="2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Pesquisa de preços (justificativa de preços), em conformidade com a </w:t>
      </w:r>
      <w:r w:rsidRPr="007A3B9A">
        <w:rPr>
          <w:rFonts w:asciiTheme="minorHAnsi" w:hAnsiTheme="minorHAnsi" w:cstheme="minorHAnsi"/>
          <w:color w:val="000000"/>
          <w:sz w:val="22"/>
          <w:szCs w:val="22"/>
        </w:rPr>
        <w:t>IN 65/2021(SEGES/ME)</w:t>
      </w:r>
      <w:r>
        <w:rPr>
          <w:rFonts w:asciiTheme="minorHAnsi" w:hAnsiTheme="minorHAnsi" w:cstheme="minorHAnsi"/>
          <w:color w:val="000000"/>
          <w:sz w:val="22"/>
          <w:szCs w:val="22"/>
        </w:rPr>
        <w:t>, em especial seu Artigo 7º</w:t>
      </w:r>
      <w:r w:rsidRPr="007A3B9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4C1A4893" w14:textId="77777777" w:rsidR="00A63168" w:rsidRDefault="00D45E2E" w:rsidP="001E0DAB">
      <w:pPr>
        <w:pStyle w:val="PargrafodaLista"/>
        <w:numPr>
          <w:ilvl w:val="2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Termo de Referência</w:t>
      </w:r>
      <w:r w:rsidR="00A63168">
        <w:rPr>
          <w:rFonts w:asciiTheme="minorHAnsi" w:hAnsiTheme="minorHAnsi" w:cstheme="minorHAnsi"/>
          <w:color w:val="000000"/>
          <w:sz w:val="22"/>
          <w:szCs w:val="22"/>
        </w:rPr>
        <w:t>;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79AF3D8" w14:textId="27A06F90" w:rsidR="007A3B9A" w:rsidRDefault="00A63168" w:rsidP="00A63168">
      <w:pPr>
        <w:pStyle w:val="PargrafodaLista"/>
        <w:numPr>
          <w:ilvl w:val="3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D45E2E">
        <w:rPr>
          <w:rFonts w:asciiTheme="minorHAnsi" w:hAnsiTheme="minorHAnsi" w:cstheme="minorHAnsi"/>
          <w:color w:val="000000"/>
          <w:sz w:val="22"/>
          <w:szCs w:val="22"/>
        </w:rPr>
        <w:t>nexos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do Termo de Referência</w:t>
      </w:r>
      <w:r w:rsidR="00D45E2E">
        <w:rPr>
          <w:rFonts w:asciiTheme="minorHAnsi" w:hAnsiTheme="minorHAnsi" w:cstheme="minorHAnsi"/>
          <w:color w:val="000000"/>
          <w:sz w:val="22"/>
          <w:szCs w:val="22"/>
        </w:rPr>
        <w:t>, quando houver</w:t>
      </w:r>
      <w:r w:rsidR="005C623C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01AB7B89" w14:textId="6DF49E8E" w:rsidR="00B82BF0" w:rsidRDefault="00B82BF0" w:rsidP="001E0DAB">
      <w:pPr>
        <w:pStyle w:val="PargrafodaLista"/>
        <w:numPr>
          <w:ilvl w:val="2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2BF0">
        <w:rPr>
          <w:rFonts w:asciiTheme="minorHAnsi" w:hAnsiTheme="minorHAnsi" w:cstheme="minorHAnsi"/>
          <w:color w:val="000000"/>
          <w:sz w:val="22"/>
          <w:szCs w:val="22"/>
        </w:rPr>
        <w:lastRenderedPageBreak/>
        <w:t>Minuta de Termo de Contrato, caso a contratação indique para a formalização de instrumento contratual</w:t>
      </w:r>
      <w:r w:rsidR="005C623C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D775FD1" w14:textId="68CC13E8" w:rsidR="005C623C" w:rsidRDefault="005C623C" w:rsidP="001E0DAB">
      <w:pPr>
        <w:pStyle w:val="PargrafodaLista"/>
        <w:numPr>
          <w:ilvl w:val="2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Proposta </w:t>
      </w:r>
      <w:r w:rsidR="009E55F6">
        <w:rPr>
          <w:rFonts w:asciiTheme="minorHAnsi" w:hAnsiTheme="minorHAnsi" w:cstheme="minorHAnsi"/>
          <w:color w:val="000000"/>
          <w:sz w:val="22"/>
          <w:szCs w:val="22"/>
        </w:rPr>
        <w:t>comercial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da empresa a ser contratada;</w:t>
      </w:r>
    </w:p>
    <w:p w14:paraId="42EBF270" w14:textId="3A194375" w:rsidR="00E417E9" w:rsidRPr="00E417E9" w:rsidRDefault="00E417E9" w:rsidP="00E417E9">
      <w:pPr>
        <w:pStyle w:val="PargrafodaLista"/>
        <w:numPr>
          <w:ilvl w:val="3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sz w:val="22"/>
          <w:szCs w:val="22"/>
        </w:rPr>
        <w:t>Caso a contratação seja referente a inscrições em cursos ou eventos, deverá ser anexado, ainda, o comprovante de inscrição ou pré-inscrição e a programação do evento/curso.</w:t>
      </w:r>
    </w:p>
    <w:p w14:paraId="49380D3D" w14:textId="171BCE51" w:rsidR="005C623C" w:rsidRPr="00E9563A" w:rsidRDefault="00E417E9" w:rsidP="00E9563A">
      <w:pPr>
        <w:pStyle w:val="PargrafodaLista"/>
        <w:numPr>
          <w:ilvl w:val="3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17E9">
        <w:rPr>
          <w:rFonts w:asciiTheme="minorHAnsi" w:hAnsiTheme="minorHAnsi" w:cstheme="minorHAnsi"/>
          <w:color w:val="000000"/>
          <w:sz w:val="22"/>
          <w:szCs w:val="22"/>
        </w:rPr>
        <w:t>Caso a contratação seja referente a profissional do setor artístico, a proposta deverá identificar os custos do cachê do artista, dos músicos ou da banda, quando houver, do transporte, da hospedagem, da infraestrutura, da logística do evento e das demais despesas específicas (conformidade com § 2º do Art. 94 da Lei 14.133)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A399354" w14:textId="11833DE3" w:rsidR="005C623C" w:rsidRPr="00A33EBC" w:rsidRDefault="005C623C" w:rsidP="005C623C">
      <w:pPr>
        <w:pStyle w:val="PargrafodaLista"/>
        <w:numPr>
          <w:ilvl w:val="2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Documentação pertinente à comprovação da in</w:t>
      </w:r>
      <w:r w:rsidR="00E417E9">
        <w:rPr>
          <w:rFonts w:asciiTheme="minorHAnsi" w:hAnsiTheme="minorHAnsi" w:cstheme="minorHAnsi"/>
          <w:color w:val="000000"/>
          <w:sz w:val="22"/>
          <w:szCs w:val="22"/>
        </w:rPr>
        <w:t>viabilidade de competição, em conformidade com o disposto no Artigo 75 da Lei 14.133</w:t>
      </w:r>
      <w:r w:rsidR="00A33EBC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2E9E090" w14:textId="25A7F69D" w:rsidR="00A33EBC" w:rsidRPr="00A33EBC" w:rsidRDefault="00A33EBC" w:rsidP="005C623C">
      <w:pPr>
        <w:pStyle w:val="PargrafodaLista"/>
        <w:numPr>
          <w:ilvl w:val="2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Eventuais documentações comprobatórias de habilitação exigidas no Termo de Referência</w:t>
      </w:r>
      <w:r w:rsidR="009A20D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1A2E31B" w14:textId="0BBB20F1" w:rsidR="00B06738" w:rsidRPr="00B06738" w:rsidRDefault="00B06738" w:rsidP="00B0673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06738">
        <w:rPr>
          <w:rFonts w:asciiTheme="minorHAnsi" w:hAnsiTheme="minorHAnsi" w:cstheme="minorHAnsi"/>
          <w:color w:val="000000"/>
          <w:sz w:val="22"/>
          <w:szCs w:val="22"/>
        </w:rPr>
        <w:t>O roteiro do ETP, orientações sobre pesquisa de preços</w:t>
      </w:r>
      <w:r w:rsidR="009A20D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06738">
        <w:rPr>
          <w:rFonts w:asciiTheme="minorHAnsi" w:hAnsiTheme="minorHAnsi" w:cstheme="minorHAnsi"/>
          <w:color w:val="000000"/>
          <w:sz w:val="22"/>
          <w:szCs w:val="22"/>
        </w:rPr>
        <w:t xml:space="preserve"> modelos de análise de riscos, Termo de Referência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e</w:t>
      </w:r>
      <w:r w:rsidRPr="00B06738">
        <w:rPr>
          <w:rFonts w:asciiTheme="minorHAnsi" w:hAnsiTheme="minorHAnsi" w:cstheme="minorHAnsi"/>
          <w:color w:val="000000"/>
          <w:sz w:val="22"/>
          <w:szCs w:val="22"/>
        </w:rPr>
        <w:t xml:space="preserve"> Minuta de Termo de Contrato estarão disponíveis junto à publicação desta base de conhecimento (https://www.uff.br/?q=processo/</w:t>
      </w:r>
      <w:proofErr w:type="spellStart"/>
      <w:r w:rsidRPr="00B06738">
        <w:rPr>
          <w:rFonts w:asciiTheme="minorHAnsi" w:hAnsiTheme="minorHAnsi" w:cstheme="minorHAnsi"/>
          <w:color w:val="000000"/>
          <w:sz w:val="22"/>
          <w:szCs w:val="22"/>
        </w:rPr>
        <w:t>contratacao</w:t>
      </w:r>
      <w:proofErr w:type="spellEnd"/>
      <w:r w:rsidRPr="00B06738">
        <w:rPr>
          <w:rFonts w:asciiTheme="minorHAnsi" w:hAnsiTheme="minorHAnsi" w:cstheme="minorHAnsi"/>
          <w:color w:val="000000"/>
          <w:sz w:val="22"/>
          <w:szCs w:val="22"/>
        </w:rPr>
        <w:t>-inexigibilidade) e na página da PROAD (https://www.uff.br/?q=inexigibilidade-de-</w:t>
      </w:r>
      <w:proofErr w:type="spellStart"/>
      <w:r w:rsidRPr="00B06738">
        <w:rPr>
          <w:rFonts w:asciiTheme="minorHAnsi" w:hAnsiTheme="minorHAnsi" w:cstheme="minorHAnsi"/>
          <w:color w:val="000000"/>
          <w:sz w:val="22"/>
          <w:szCs w:val="22"/>
        </w:rPr>
        <w:t>licitacao</w:t>
      </w:r>
      <w:proofErr w:type="spellEnd"/>
      <w:r w:rsidRPr="00B06738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48E8298C" w14:textId="60EF3023" w:rsidR="00B06738" w:rsidRDefault="00B06738" w:rsidP="00B06738">
      <w:pPr>
        <w:pStyle w:val="PargrafodaLista"/>
        <w:numPr>
          <w:ilvl w:val="2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06738">
        <w:rPr>
          <w:rFonts w:asciiTheme="minorHAnsi" w:hAnsiTheme="minorHAnsi" w:cstheme="minorHAnsi"/>
          <w:color w:val="000000"/>
          <w:sz w:val="22"/>
          <w:szCs w:val="22"/>
        </w:rPr>
        <w:t>Todos os documentos deverão ser anexados com as devidas assinaturas dos responsáveis pela sua elaboração.</w:t>
      </w:r>
    </w:p>
    <w:p w14:paraId="068EEBF8" w14:textId="12A00695" w:rsidR="00597A68" w:rsidRPr="00E417E9" w:rsidRDefault="00A94393" w:rsidP="00E417E9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Envia o processo à </w:t>
      </w:r>
      <w:r w:rsidR="00E417E9">
        <w:rPr>
          <w:rFonts w:asciiTheme="minorHAnsi" w:hAnsiTheme="minorHAnsi" w:cstheme="minorHAnsi"/>
          <w:color w:val="000000"/>
          <w:sz w:val="22"/>
          <w:szCs w:val="22"/>
        </w:rPr>
        <w:t>sua respectiva unidade gestora executora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A977B3B" w14:textId="2D71AF31" w:rsidR="004A7854" w:rsidRPr="002955C9" w:rsidRDefault="00C924B5" w:rsidP="00282FF8">
      <w:pPr>
        <w:pStyle w:val="PargrafodaLista"/>
        <w:numPr>
          <w:ilvl w:val="0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2955C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UG </w:t>
      </w:r>
      <w:proofErr w:type="spellStart"/>
      <w:r w:rsidRPr="002955C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Compras</w:t>
      </w:r>
      <w:proofErr w:type="spellEnd"/>
    </w:p>
    <w:p w14:paraId="3B432384" w14:textId="65FCE808" w:rsidR="004A7854" w:rsidRPr="002955C9" w:rsidRDefault="004A7854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63168">
        <w:rPr>
          <w:rFonts w:asciiTheme="minorHAnsi" w:hAnsiTheme="minorHAnsi" w:cstheme="minorHAnsi"/>
          <w:color w:val="000000"/>
          <w:sz w:val="22"/>
          <w:szCs w:val="22"/>
        </w:rPr>
        <w:t>nalisa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a documentação e inclui as certidões de regularidade da empresa que forem pertinentes à contratação, conforme legislação em vigor.</w:t>
      </w:r>
    </w:p>
    <w:p w14:paraId="0C9D2783" w14:textId="696B72B7" w:rsidR="00503D91" w:rsidRPr="002955C9" w:rsidRDefault="004A7854" w:rsidP="00282FF8">
      <w:pPr>
        <w:pStyle w:val="PargrafodaLista"/>
        <w:numPr>
          <w:ilvl w:val="2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Caso haja alguma pendência no processo, elabora despacho e retorna o processo à unidade solicitante para providências. </w:t>
      </w:r>
      <w:r w:rsidR="0052352C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D6898C4" w14:textId="588A9366" w:rsidR="00503D91" w:rsidRPr="002955C9" w:rsidRDefault="00C924B5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Verifica se o recurso indicado a ser utilizado para empenho já está autorizado previamente pela PROPLAN e/ou possui nota de crédito disponível.</w:t>
      </w:r>
      <w:r w:rsidR="00884827">
        <w:rPr>
          <w:rFonts w:asciiTheme="minorHAnsi" w:hAnsiTheme="minorHAnsi" w:cstheme="minorHAnsi"/>
          <w:color w:val="000000"/>
          <w:sz w:val="22"/>
          <w:szCs w:val="22"/>
        </w:rPr>
        <w:t xml:space="preserve"> Em caso positivo, segue para o passo 4.3.</w:t>
      </w:r>
    </w:p>
    <w:p w14:paraId="1AF38FDC" w14:textId="7A8FB274" w:rsidR="00C924B5" w:rsidRPr="002955C9" w:rsidRDefault="00C924B5" w:rsidP="00282FF8">
      <w:pPr>
        <w:pStyle w:val="PargrafodaLista"/>
        <w:numPr>
          <w:ilvl w:val="2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Em caso negativo, encaminha o processo à PLOR/PLAN para indicação de disponibilidade orçamentária.</w:t>
      </w:r>
    </w:p>
    <w:p w14:paraId="75BE0C44" w14:textId="3EECC3F2" w:rsidR="00C924B5" w:rsidRPr="002955C9" w:rsidRDefault="00C924B5" w:rsidP="009B282D">
      <w:pPr>
        <w:pStyle w:val="PargrafodaLista"/>
        <w:numPr>
          <w:ilvl w:val="3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Após retorno da PLOR, não havendo disponibilidade orçamentária, envia </w:t>
      </w:r>
      <w:r w:rsidR="00DE7881" w:rsidRPr="002955C9">
        <w:rPr>
          <w:rFonts w:asciiTheme="minorHAnsi" w:hAnsiTheme="minorHAnsi" w:cstheme="minorHAnsi"/>
          <w:color w:val="000000"/>
          <w:sz w:val="22"/>
          <w:szCs w:val="22"/>
        </w:rPr>
        <w:t>e-mail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à Unidade Solicitante para ciência, elabora despacho de conclusão e conclui o processo.</w:t>
      </w:r>
    </w:p>
    <w:p w14:paraId="11197EB4" w14:textId="06DB34CF" w:rsidR="00C924B5" w:rsidRPr="002955C9" w:rsidRDefault="00C924B5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Verifica o valor da contratação e/ou se há dúvida jurídica que suscite a necessidade de encaminhamento à PROGER.</w:t>
      </w:r>
    </w:p>
    <w:p w14:paraId="2285AFC9" w14:textId="003506C9" w:rsidR="00C924B5" w:rsidRPr="002955C9" w:rsidRDefault="00C924B5" w:rsidP="00282FF8">
      <w:pPr>
        <w:pStyle w:val="PargrafodaLista"/>
        <w:numPr>
          <w:ilvl w:val="2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Caso o valor da contratação não ultrapasse os limites estabelecidos para os incisos I e II do </w:t>
      </w:r>
      <w:r w:rsidR="009B282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rt</w:t>
      </w:r>
      <w:r w:rsidR="009B282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B282D">
        <w:rPr>
          <w:rFonts w:asciiTheme="minorHAnsi" w:hAnsiTheme="minorHAnsi" w:cstheme="minorHAnsi"/>
          <w:color w:val="000000"/>
          <w:sz w:val="22"/>
          <w:szCs w:val="22"/>
        </w:rPr>
        <w:t>75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da Lei </w:t>
      </w:r>
      <w:r w:rsidR="009B282D">
        <w:rPr>
          <w:rFonts w:asciiTheme="minorHAnsi" w:hAnsiTheme="minorHAnsi" w:cstheme="minorHAnsi"/>
          <w:color w:val="000000"/>
          <w:sz w:val="22"/>
          <w:szCs w:val="22"/>
        </w:rPr>
        <w:t>14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B282D">
        <w:rPr>
          <w:rFonts w:asciiTheme="minorHAnsi" w:hAnsiTheme="minorHAnsi" w:cstheme="minorHAnsi"/>
          <w:color w:val="000000"/>
          <w:sz w:val="22"/>
          <w:szCs w:val="22"/>
        </w:rPr>
        <w:t>133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, e não haja dúvida jurídica sobre o pleito, não será necessário o encaminhamento à PROGER, conforme Orientação Normativa AGU nº </w:t>
      </w:r>
      <w:r w:rsidR="009B282D">
        <w:rPr>
          <w:rFonts w:asciiTheme="minorHAnsi" w:hAnsiTheme="minorHAnsi" w:cstheme="minorHAnsi"/>
          <w:color w:val="000000"/>
          <w:sz w:val="22"/>
          <w:szCs w:val="22"/>
        </w:rPr>
        <w:t>69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, de </w:t>
      </w:r>
      <w:r w:rsidR="009B282D">
        <w:rPr>
          <w:rFonts w:asciiTheme="minorHAnsi" w:hAnsiTheme="minorHAnsi" w:cstheme="minorHAnsi"/>
          <w:color w:val="000000"/>
          <w:sz w:val="22"/>
          <w:szCs w:val="22"/>
        </w:rPr>
        <w:t xml:space="preserve">13 de setembro de 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9B282D">
        <w:rPr>
          <w:rFonts w:asciiTheme="minorHAnsi" w:hAnsiTheme="minorHAnsi" w:cstheme="minorHAnsi"/>
          <w:color w:val="000000"/>
          <w:sz w:val="22"/>
          <w:szCs w:val="22"/>
        </w:rPr>
        <w:t>21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, pulando para o passo </w:t>
      </w:r>
      <w:r w:rsidR="00F25B19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7F2ADE8" w14:textId="0B034979" w:rsidR="00C924B5" w:rsidRPr="00282FF8" w:rsidRDefault="00C924B5" w:rsidP="00282FF8">
      <w:pPr>
        <w:pStyle w:val="PargrafodaLista"/>
        <w:numPr>
          <w:ilvl w:val="2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Caso o valor ultrapasse os limites estabelecidos para os incisos I e II do </w:t>
      </w:r>
      <w:r w:rsidR="009B282D">
        <w:rPr>
          <w:rFonts w:asciiTheme="minorHAnsi" w:hAnsiTheme="minorHAnsi" w:cstheme="minorHAnsi"/>
          <w:color w:val="000000"/>
          <w:sz w:val="22"/>
          <w:szCs w:val="22"/>
        </w:rPr>
        <w:t>Art.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B282D">
        <w:rPr>
          <w:rFonts w:asciiTheme="minorHAnsi" w:hAnsiTheme="minorHAnsi" w:cstheme="minorHAnsi"/>
          <w:color w:val="000000"/>
          <w:sz w:val="22"/>
          <w:szCs w:val="22"/>
        </w:rPr>
        <w:t>75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da Lei </w:t>
      </w:r>
      <w:r w:rsidR="009B282D">
        <w:rPr>
          <w:rFonts w:asciiTheme="minorHAnsi" w:hAnsiTheme="minorHAnsi" w:cstheme="minorHAnsi"/>
          <w:color w:val="000000"/>
          <w:sz w:val="22"/>
          <w:szCs w:val="22"/>
        </w:rPr>
        <w:t>14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B282D">
        <w:rPr>
          <w:rFonts w:asciiTheme="minorHAnsi" w:hAnsiTheme="minorHAnsi" w:cstheme="minorHAnsi"/>
          <w:color w:val="000000"/>
          <w:sz w:val="22"/>
          <w:szCs w:val="22"/>
        </w:rPr>
        <w:t>133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e/ou haja dúvida jurídica sobre a contratação, elabora despacho, cria bloco de assinatura para a respectiva autoridade competente e encaminha à PROGER para análise do pleito.</w:t>
      </w:r>
    </w:p>
    <w:p w14:paraId="0B912057" w14:textId="77777777" w:rsidR="00503D91" w:rsidRPr="002955C9" w:rsidRDefault="00503D91" w:rsidP="00282FF8">
      <w:pPr>
        <w:pStyle w:val="PargrafodaLista"/>
        <w:numPr>
          <w:ilvl w:val="0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PLOR/PROPLAN</w:t>
      </w:r>
    </w:p>
    <w:p w14:paraId="2AB677A3" w14:textId="108A2209" w:rsidR="00CA74BC" w:rsidRPr="002955C9" w:rsidRDefault="00C924B5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Elabora</w:t>
      </w:r>
      <w:r w:rsidR="00503D91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despacho indicando 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503D91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disponibilidade orçamentária, com assinatura da Coordenação da PLOR/PLAN e do(a) titular da </w:t>
      </w:r>
      <w:proofErr w:type="spellStart"/>
      <w:r w:rsidR="00503D91" w:rsidRPr="002955C9">
        <w:rPr>
          <w:rFonts w:asciiTheme="minorHAnsi" w:hAnsiTheme="minorHAnsi" w:cstheme="minorHAnsi"/>
          <w:color w:val="000000"/>
          <w:sz w:val="22"/>
          <w:szCs w:val="22"/>
        </w:rPr>
        <w:t>Pró-Reitoria</w:t>
      </w:r>
      <w:proofErr w:type="spellEnd"/>
      <w:r w:rsidR="00503D91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de Planejamento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e envia o processo à UG Compras </w:t>
      </w:r>
      <w:r w:rsidRPr="00884827">
        <w:rPr>
          <w:rFonts w:asciiTheme="minorHAnsi" w:hAnsiTheme="minorHAnsi" w:cstheme="minorHAnsi"/>
          <w:color w:val="000000"/>
          <w:sz w:val="22"/>
          <w:szCs w:val="22"/>
        </w:rPr>
        <w:t xml:space="preserve">(Retorna ao </w:t>
      </w:r>
      <w:r w:rsidR="00884827" w:rsidRPr="00884827">
        <w:rPr>
          <w:rFonts w:asciiTheme="minorHAnsi" w:hAnsiTheme="minorHAnsi" w:cstheme="minorHAnsi"/>
          <w:color w:val="000000"/>
          <w:sz w:val="22"/>
          <w:szCs w:val="22"/>
        </w:rPr>
        <w:t>4.2</w:t>
      </w:r>
      <w:r w:rsidRPr="00884827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503D91" w:rsidRPr="0088482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503D91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3C7AB91" w14:textId="20AB899B" w:rsidR="004A7854" w:rsidRPr="002955C9" w:rsidRDefault="004A7854" w:rsidP="00282FF8">
      <w:pPr>
        <w:pStyle w:val="PargrafodaLista"/>
        <w:numPr>
          <w:ilvl w:val="0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PROGER</w:t>
      </w:r>
    </w:p>
    <w:p w14:paraId="70E16C7E" w14:textId="1671CD6F" w:rsidR="004A7854" w:rsidRPr="002955C9" w:rsidRDefault="004A7854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Providencia envio da demanda aos procuradores.</w:t>
      </w:r>
    </w:p>
    <w:p w14:paraId="3D63226F" w14:textId="2D40DE36" w:rsidR="004A7854" w:rsidRPr="002955C9" w:rsidRDefault="004A7854" w:rsidP="00282FF8">
      <w:pPr>
        <w:pStyle w:val="PargrafodaLista"/>
        <w:numPr>
          <w:ilvl w:val="1"/>
          <w:numId w:val="51"/>
        </w:numPr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Anexa parecer.</w:t>
      </w:r>
    </w:p>
    <w:p w14:paraId="1F2CCCE0" w14:textId="1D070054" w:rsidR="004A7854" w:rsidRPr="002955C9" w:rsidRDefault="004A7854" w:rsidP="00282FF8">
      <w:pPr>
        <w:pStyle w:val="PargrafodaLista"/>
        <w:numPr>
          <w:ilvl w:val="1"/>
          <w:numId w:val="51"/>
        </w:numPr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Inclui o Anexo de Parecer e encaminhamento.</w:t>
      </w:r>
    </w:p>
    <w:p w14:paraId="429A60C6" w14:textId="37F59301" w:rsidR="004A7854" w:rsidRPr="002955C9" w:rsidRDefault="004A7854" w:rsidP="00282FF8">
      <w:pPr>
        <w:pStyle w:val="PargrafodaLista"/>
        <w:numPr>
          <w:ilvl w:val="1"/>
          <w:numId w:val="51"/>
        </w:numPr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Envia processo à </w:t>
      </w:r>
      <w:r w:rsidR="00C924B5" w:rsidRPr="002955C9">
        <w:rPr>
          <w:rFonts w:asciiTheme="minorHAnsi" w:hAnsiTheme="minorHAnsi" w:cstheme="minorHAnsi"/>
          <w:color w:val="000000"/>
          <w:sz w:val="22"/>
          <w:szCs w:val="22"/>
        </w:rPr>
        <w:t>UG Compras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90662C3" w14:textId="5C190741" w:rsidR="00B019D8" w:rsidRPr="002955C9" w:rsidRDefault="00C924B5" w:rsidP="00282FF8">
      <w:pPr>
        <w:pStyle w:val="PargrafodaLista"/>
        <w:numPr>
          <w:ilvl w:val="0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UG Compras</w:t>
      </w:r>
    </w:p>
    <w:p w14:paraId="34D531E0" w14:textId="2DD8D51D" w:rsidR="00B019D8" w:rsidRPr="002955C9" w:rsidRDefault="00DB661A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Analisa parecer e atende a eventuais exigências da PROGER</w:t>
      </w:r>
      <w:r w:rsidR="00A1737C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E977D7" w:rsidRPr="002955C9">
        <w:rPr>
          <w:rFonts w:asciiTheme="minorHAnsi" w:hAnsiTheme="minorHAnsi" w:cstheme="minorHAnsi"/>
          <w:color w:val="000000"/>
          <w:sz w:val="22"/>
          <w:szCs w:val="22"/>
        </w:rPr>
        <w:t>porventura</w:t>
      </w:r>
      <w:r w:rsidR="00A1737C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solicitando novas informações à unidade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9F435F4" w14:textId="01AEF29A" w:rsidR="001E4880" w:rsidRDefault="001E4880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Cadastra e publica o Estudo Preliminar, se houver, no </w:t>
      </w:r>
      <w:r w:rsidR="00884827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E977D7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istema </w:t>
      </w:r>
      <w:r w:rsidR="00884827">
        <w:rPr>
          <w:rFonts w:asciiTheme="minorHAnsi" w:hAnsiTheme="minorHAnsi" w:cstheme="minorHAnsi"/>
          <w:color w:val="000000"/>
          <w:sz w:val="22"/>
          <w:szCs w:val="22"/>
        </w:rPr>
        <w:t>de ETP Digital, e o Termo de Referência no sistema de TR Digital</w:t>
      </w:r>
      <w:r w:rsidR="00324C2D">
        <w:rPr>
          <w:rFonts w:asciiTheme="minorHAnsi" w:hAnsiTheme="minorHAnsi" w:cstheme="minorHAnsi"/>
          <w:color w:val="000000"/>
          <w:sz w:val="22"/>
          <w:szCs w:val="22"/>
        </w:rPr>
        <w:t>, anexando-os ao processo</w:t>
      </w:r>
      <w:r w:rsidR="00E977D7" w:rsidRPr="002955C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9AE7A08" w14:textId="340D6337" w:rsidR="0009667D" w:rsidRPr="002955C9" w:rsidRDefault="0009667D" w:rsidP="0009667D">
      <w:pPr>
        <w:pStyle w:val="PargrafodaLista"/>
        <w:numPr>
          <w:ilvl w:val="2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Caso não haja registro da demanda no Plano Anual de Contratações, deverá cadastrar a respectiva demanda no sistema pertinente, antes do cadastro no do Termo de Referência.</w:t>
      </w:r>
    </w:p>
    <w:p w14:paraId="29287520" w14:textId="5A8A1BF2" w:rsidR="00DB661A" w:rsidRPr="002955C9" w:rsidRDefault="00DB661A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Elabora despacho de autorização da </w:t>
      </w:r>
      <w:r w:rsidR="00204F69" w:rsidRPr="002955C9">
        <w:rPr>
          <w:rFonts w:asciiTheme="minorHAnsi" w:hAnsiTheme="minorHAnsi" w:cstheme="minorHAnsi"/>
          <w:color w:val="000000"/>
          <w:sz w:val="22"/>
          <w:szCs w:val="22"/>
        </w:rPr>
        <w:t>inexigibilidade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e emissão de empenho, e cria bloco de assinaturas para o </w:t>
      </w:r>
      <w:r w:rsidR="00884827">
        <w:rPr>
          <w:rFonts w:asciiTheme="minorHAnsi" w:hAnsiTheme="minorHAnsi" w:cstheme="minorHAnsi"/>
          <w:color w:val="000000"/>
          <w:sz w:val="22"/>
          <w:szCs w:val="22"/>
        </w:rPr>
        <w:t>Autoridade competente/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Ordenador de despesa.</w:t>
      </w:r>
    </w:p>
    <w:p w14:paraId="6E8BA3EC" w14:textId="3E15557E" w:rsidR="00B43D88" w:rsidRDefault="00B43D88" w:rsidP="00884827">
      <w:pPr>
        <w:pStyle w:val="PargrafodaLista"/>
        <w:numPr>
          <w:ilvl w:val="1"/>
          <w:numId w:val="51"/>
        </w:numPr>
        <w:spacing w:before="120" w:after="120" w:line="360" w:lineRule="auto"/>
        <w:ind w:right="10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Elabora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e anexa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lista de verificação da contratação.</w:t>
      </w:r>
    </w:p>
    <w:p w14:paraId="05CC3E28" w14:textId="10A1EC61" w:rsidR="009C5AEB" w:rsidRPr="00B43D88" w:rsidRDefault="00DB661A" w:rsidP="00B43D88">
      <w:pPr>
        <w:pStyle w:val="PargrafodaLista"/>
        <w:numPr>
          <w:ilvl w:val="1"/>
          <w:numId w:val="51"/>
        </w:numPr>
        <w:spacing w:before="120" w:after="120" w:line="360" w:lineRule="auto"/>
        <w:ind w:right="10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Realiza o lançamento da inexigibilidade no </w:t>
      </w:r>
      <w:r w:rsidR="00884827">
        <w:rPr>
          <w:rFonts w:asciiTheme="minorHAnsi" w:hAnsiTheme="minorHAnsi" w:cstheme="minorHAnsi"/>
          <w:color w:val="000000"/>
          <w:sz w:val="22"/>
          <w:szCs w:val="22"/>
        </w:rPr>
        <w:t>sistema do governo</w:t>
      </w:r>
      <w:r w:rsidR="00C924B5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e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anexa ao processo o espelho do lançamento</w:t>
      </w:r>
      <w:r w:rsidR="009C5AEB" w:rsidRPr="002955C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AC3B3DC" w14:textId="3B18D238" w:rsidR="009C5AEB" w:rsidRDefault="009C5AEB" w:rsidP="00884827">
      <w:pPr>
        <w:pStyle w:val="PargrafodaLista"/>
        <w:numPr>
          <w:ilvl w:val="1"/>
          <w:numId w:val="51"/>
        </w:numPr>
        <w:spacing w:before="120" w:after="120" w:line="360" w:lineRule="auto"/>
        <w:ind w:right="10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Elabora despacho com encaminhamento à </w:t>
      </w:r>
      <w:r w:rsidR="00C924B5" w:rsidRPr="002955C9">
        <w:rPr>
          <w:rFonts w:asciiTheme="minorHAnsi" w:hAnsiTheme="minorHAnsi" w:cstheme="minorHAnsi"/>
          <w:color w:val="000000"/>
          <w:sz w:val="22"/>
          <w:szCs w:val="22"/>
        </w:rPr>
        <w:t>UG Financeira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para emissão de empenho</w:t>
      </w:r>
      <w:r w:rsidR="00C924B5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e envia o processo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245851C" w14:textId="77777777" w:rsidR="004C1845" w:rsidRPr="002955C9" w:rsidRDefault="004C1845" w:rsidP="004C1845">
      <w:pPr>
        <w:pStyle w:val="PargrafodaLista"/>
        <w:spacing w:before="120" w:after="120" w:line="360" w:lineRule="auto"/>
        <w:ind w:right="10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1B7C907" w14:textId="2A4A14A5" w:rsidR="00C924B5" w:rsidRPr="004C1845" w:rsidRDefault="00C924B5" w:rsidP="00282FF8">
      <w:pPr>
        <w:pStyle w:val="PargrafodaLista"/>
        <w:numPr>
          <w:ilvl w:val="1"/>
          <w:numId w:val="51"/>
        </w:numPr>
        <w:spacing w:before="120" w:after="120" w:line="360" w:lineRule="auto"/>
        <w:ind w:right="-7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C184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Caso a UG Compras não seja UASG</w:t>
      </w:r>
      <w:r w:rsidRPr="004C1845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085AF0E1" w14:textId="7725E35C" w:rsidR="00C924B5" w:rsidRPr="002955C9" w:rsidRDefault="004C1845" w:rsidP="00282FF8">
      <w:pPr>
        <w:pStyle w:val="PargrafodaLista"/>
        <w:numPr>
          <w:ilvl w:val="2"/>
          <w:numId w:val="51"/>
        </w:numPr>
        <w:spacing w:before="120" w:after="120" w:line="360" w:lineRule="auto"/>
        <w:ind w:right="-7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Antes do passo 7.2, e</w:t>
      </w:r>
      <w:r w:rsidR="00C924B5" w:rsidRPr="002955C9">
        <w:rPr>
          <w:rFonts w:asciiTheme="minorHAnsi" w:hAnsiTheme="minorHAnsi" w:cstheme="minorHAnsi"/>
          <w:color w:val="000000"/>
          <w:sz w:val="22"/>
          <w:szCs w:val="22"/>
        </w:rPr>
        <w:t>labora despacho e encaminha o processo à CMAT.</w:t>
      </w:r>
    </w:p>
    <w:p w14:paraId="058C4898" w14:textId="5210FCCB" w:rsidR="00C924B5" w:rsidRPr="002955C9" w:rsidRDefault="00C924B5" w:rsidP="00884827">
      <w:pPr>
        <w:pStyle w:val="PargrafodaLista"/>
        <w:numPr>
          <w:ilvl w:val="2"/>
          <w:numId w:val="51"/>
        </w:numPr>
        <w:spacing w:before="120" w:after="120" w:line="360" w:lineRule="auto"/>
        <w:ind w:right="10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A CMAT realizará os passos </w:t>
      </w:r>
      <w:r w:rsidR="004C1845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C1845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C1845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C1845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F5373F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F5373F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e encaminhará à DCOM/CMAT que realizará o </w:t>
      </w:r>
      <w:proofErr w:type="gramStart"/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passo  </w:t>
      </w:r>
      <w:r w:rsidR="004C1845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F5373F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gramEnd"/>
    </w:p>
    <w:p w14:paraId="452156C2" w14:textId="3EDA26D8" w:rsidR="00C924B5" w:rsidRPr="002955C9" w:rsidRDefault="00C924B5" w:rsidP="00282FF8">
      <w:pPr>
        <w:pStyle w:val="PargrafodaLista"/>
        <w:numPr>
          <w:ilvl w:val="3"/>
          <w:numId w:val="51"/>
        </w:numPr>
        <w:spacing w:before="120" w:after="120" w:line="360" w:lineRule="auto"/>
        <w:ind w:right="-7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No passo </w:t>
      </w:r>
      <w:r w:rsidR="004C1845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F5373F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F5373F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o despacho não incluirá a autorização para emissão de empenho.</w:t>
      </w:r>
    </w:p>
    <w:p w14:paraId="12BA4DAE" w14:textId="231F2ADE" w:rsidR="004C1845" w:rsidRPr="004C1845" w:rsidRDefault="004C1845" w:rsidP="004C1845">
      <w:pPr>
        <w:pStyle w:val="Corpodetexto"/>
        <w:numPr>
          <w:ilvl w:val="3"/>
          <w:numId w:val="51"/>
        </w:numPr>
        <w:spacing w:after="140"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145A">
        <w:rPr>
          <w:rFonts w:asciiTheme="minorHAnsi" w:hAnsiTheme="minorHAnsi" w:cstheme="minorHAnsi"/>
          <w:color w:val="000000"/>
          <w:sz w:val="22"/>
          <w:szCs w:val="22"/>
        </w:rPr>
        <w:t>Finalizados os passos mencionados, a DCOM/CMAT enviará o processo à respectiva UG executora.</w:t>
      </w:r>
    </w:p>
    <w:p w14:paraId="51161319" w14:textId="1A78BAFB" w:rsidR="00C924B5" w:rsidRDefault="00C924B5" w:rsidP="004C1845">
      <w:pPr>
        <w:pStyle w:val="PargrafodaLista"/>
        <w:numPr>
          <w:ilvl w:val="2"/>
          <w:numId w:val="51"/>
        </w:numPr>
        <w:spacing w:before="120" w:after="120" w:line="360" w:lineRule="auto"/>
        <w:ind w:right="10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A UG Compras elabora despacho de autorização de emissão de empenho, a ser assinado pelo respectivo Ordenador de Despesas.</w:t>
      </w:r>
    </w:p>
    <w:p w14:paraId="24A9FB76" w14:textId="77777777" w:rsidR="004C1845" w:rsidRDefault="004C1845" w:rsidP="004C1845">
      <w:pPr>
        <w:pStyle w:val="PargrafodaLista"/>
        <w:spacing w:before="120" w:after="120" w:line="360" w:lineRule="auto"/>
        <w:ind w:left="1440" w:right="10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64571AF" w14:textId="77777777" w:rsidR="004C1845" w:rsidRPr="005F2881" w:rsidRDefault="004C1845" w:rsidP="004C1845">
      <w:pPr>
        <w:pStyle w:val="Corpodetexto"/>
        <w:numPr>
          <w:ilvl w:val="1"/>
          <w:numId w:val="51"/>
        </w:numPr>
        <w:spacing w:after="140" w:line="288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F288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Caso esteja prevista a formalização de Termo de Contrato:</w:t>
      </w:r>
    </w:p>
    <w:p w14:paraId="31270AC3" w14:textId="2E6749BD" w:rsidR="004C1845" w:rsidRPr="005A145A" w:rsidRDefault="004C1845" w:rsidP="004C1845">
      <w:pPr>
        <w:pStyle w:val="Corpodetexto"/>
        <w:numPr>
          <w:ilvl w:val="2"/>
          <w:numId w:val="51"/>
        </w:numPr>
        <w:spacing w:after="140"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A145A">
        <w:rPr>
          <w:rFonts w:asciiTheme="minorHAnsi" w:hAnsiTheme="minorHAnsi" w:cstheme="minorHAnsi"/>
          <w:color w:val="000000"/>
          <w:sz w:val="22"/>
          <w:szCs w:val="22"/>
        </w:rPr>
        <w:t xml:space="preserve">No passo </w:t>
      </w:r>
      <w:r>
        <w:rPr>
          <w:rFonts w:asciiTheme="minorHAnsi" w:hAnsiTheme="minorHAnsi" w:cstheme="minorHAnsi"/>
          <w:color w:val="000000"/>
          <w:sz w:val="22"/>
          <w:szCs w:val="22"/>
        </w:rPr>
        <w:t>7.</w:t>
      </w:r>
      <w:r w:rsidR="00F5373F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F5373F" w:rsidRPr="005A14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A145A">
        <w:rPr>
          <w:rFonts w:asciiTheme="minorHAnsi" w:hAnsiTheme="minorHAnsi" w:cstheme="minorHAnsi"/>
          <w:color w:val="000000"/>
          <w:sz w:val="22"/>
          <w:szCs w:val="22"/>
        </w:rPr>
        <w:t>o despacho não incluirá a autorização para emissão de empenho.</w:t>
      </w:r>
    </w:p>
    <w:p w14:paraId="41D4998E" w14:textId="050FED12" w:rsidR="004C1845" w:rsidRDefault="004C1845" w:rsidP="004C1845">
      <w:pPr>
        <w:pStyle w:val="Corpodetexto"/>
        <w:numPr>
          <w:ilvl w:val="2"/>
          <w:numId w:val="51"/>
        </w:numPr>
        <w:spacing w:after="140"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Após o passo 7.</w:t>
      </w:r>
      <w:r w:rsidR="00F5373F">
        <w:rPr>
          <w:rFonts w:asciiTheme="minorHAnsi" w:hAnsiTheme="minorHAnsi" w:cstheme="minorHAnsi"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color w:val="000000"/>
          <w:sz w:val="22"/>
          <w:szCs w:val="22"/>
        </w:rPr>
        <w:t>, a UG Compras deverá elaborar despacho de encaminhamento e enviar o processo para a CCON/AD.</w:t>
      </w:r>
    </w:p>
    <w:p w14:paraId="1413B7B4" w14:textId="5D3D0E80" w:rsidR="004C1845" w:rsidRDefault="004C1845" w:rsidP="004C1845">
      <w:pPr>
        <w:pStyle w:val="Corpodetexto"/>
        <w:numPr>
          <w:ilvl w:val="3"/>
          <w:numId w:val="51"/>
        </w:numPr>
        <w:spacing w:after="140"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Se a UG Compras não for da UASG 150182, deverá, ainda, sub-rogar a inexigibilidade para esta UASG.</w:t>
      </w:r>
    </w:p>
    <w:p w14:paraId="537B2312" w14:textId="77777777" w:rsidR="004C1845" w:rsidRDefault="004C1845" w:rsidP="004C1845">
      <w:pPr>
        <w:pStyle w:val="Corpodetexto"/>
        <w:numPr>
          <w:ilvl w:val="2"/>
          <w:numId w:val="51"/>
        </w:numPr>
        <w:spacing w:after="140"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CCON/AD elabora despacho de autorização para emissão de empenho, a ser assinado pelo Ordenador de Despesas da PROAD, e encaminhará o processo para a DARC/CAF.</w:t>
      </w:r>
    </w:p>
    <w:p w14:paraId="35FD4999" w14:textId="02B3365D" w:rsidR="004C1845" w:rsidRDefault="004C1845" w:rsidP="004C1845">
      <w:pPr>
        <w:pStyle w:val="Corpodetexto"/>
        <w:numPr>
          <w:ilvl w:val="2"/>
          <w:numId w:val="51"/>
        </w:numPr>
        <w:spacing w:after="140"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DARC/CAF segue os passos 8.1 a 8.3, encaminhando o processo para a CCON/AD.</w:t>
      </w:r>
    </w:p>
    <w:p w14:paraId="3C72C83E" w14:textId="5DAD8B2D" w:rsidR="004C1845" w:rsidRPr="004C1845" w:rsidRDefault="004C1845" w:rsidP="004C1845">
      <w:pPr>
        <w:pStyle w:val="Corpodetexto"/>
        <w:numPr>
          <w:ilvl w:val="2"/>
          <w:numId w:val="51"/>
        </w:numPr>
        <w:spacing w:after="140"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 CCON/AD abrirá processo relacionado do tipo </w:t>
      </w:r>
      <w:r w:rsidRPr="00E94B0F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MATERIAL: CONTRATAÇÃO DE SERVIÇOS TERCEIRIZADOS</w:t>
      </w:r>
      <w:r w:rsidRPr="00E94B0F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seguindo os demais ritos contratuais através do novo processo e concluirá o processo inicial.</w:t>
      </w:r>
      <w:r w:rsidRPr="00E94B0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776D028" w14:textId="2C188434" w:rsidR="0052352C" w:rsidRPr="002955C9" w:rsidRDefault="00C924B5" w:rsidP="00282FF8">
      <w:pPr>
        <w:pStyle w:val="PargrafodaLista"/>
        <w:numPr>
          <w:ilvl w:val="0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UG Financeira</w:t>
      </w:r>
    </w:p>
    <w:p w14:paraId="35D09331" w14:textId="70042EFE" w:rsidR="007953EF" w:rsidRPr="002955C9" w:rsidRDefault="00416937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Confere se as certidões constantes no processo ainda estão vigentes e, em caso negativo, emite novamente as certidões e a</w:t>
      </w:r>
      <w:r w:rsidR="007953EF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nexa 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ao processo.</w:t>
      </w:r>
    </w:p>
    <w:p w14:paraId="09A943A6" w14:textId="5B0729B9" w:rsidR="0052352C" w:rsidRPr="002955C9" w:rsidRDefault="0052352C" w:rsidP="00282FF8">
      <w:pPr>
        <w:pStyle w:val="PargrafodaLista"/>
        <w:numPr>
          <w:ilvl w:val="2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Caso haja alguma pendência nas certidões ou no recurso a ser utilizado, elabora despacho informativo e envia o processo à </w:t>
      </w:r>
      <w:r w:rsidR="007328D6" w:rsidRPr="002955C9">
        <w:rPr>
          <w:rFonts w:asciiTheme="minorHAnsi" w:hAnsiTheme="minorHAnsi" w:cstheme="minorHAnsi"/>
          <w:color w:val="000000"/>
          <w:sz w:val="22"/>
          <w:szCs w:val="22"/>
        </w:rPr>
        <w:t>UG Compras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CC0B312" w14:textId="2D6A6373" w:rsidR="0052352C" w:rsidRPr="002955C9" w:rsidRDefault="007953EF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Emite </w:t>
      </w:r>
      <w:r w:rsidR="00A1737C" w:rsidRPr="002955C9">
        <w:rPr>
          <w:rFonts w:asciiTheme="minorHAnsi" w:hAnsiTheme="minorHAnsi" w:cstheme="minorHAnsi"/>
          <w:color w:val="000000"/>
          <w:sz w:val="22"/>
          <w:szCs w:val="22"/>
        </w:rPr>
        <w:t>a(s) nota(s) de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empenho em sistema externo e inclui no processo</w:t>
      </w:r>
      <w:r w:rsidRPr="002955C9">
        <w:rPr>
          <w:rFonts w:asciiTheme="minorHAnsi" w:hAnsiTheme="minorHAnsi" w:cstheme="minorHAnsi"/>
          <w:sz w:val="22"/>
          <w:szCs w:val="22"/>
        </w:rPr>
        <w:t>.</w:t>
      </w:r>
    </w:p>
    <w:p w14:paraId="7B8F920D" w14:textId="3746F0BB" w:rsidR="0052352C" w:rsidRPr="002955C9" w:rsidRDefault="0052352C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F83958" w:rsidRPr="002955C9">
        <w:rPr>
          <w:rFonts w:asciiTheme="minorHAnsi" w:hAnsiTheme="minorHAnsi" w:cstheme="minorHAnsi"/>
          <w:color w:val="000000"/>
          <w:sz w:val="22"/>
          <w:szCs w:val="22"/>
        </w:rPr>
        <w:t>labora despacho com as informações do</w:t>
      </w:r>
      <w:r w:rsidR="009C06A4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F83958" w:rsidRPr="002955C9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9C06A4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F83958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número</w:t>
      </w:r>
      <w:r w:rsidR="009C06A4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F83958" w:rsidRPr="002955C9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9C06A4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F83958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de empenho e</w:t>
      </w:r>
      <w:r w:rsidR="00816953" w:rsidRPr="002955C9">
        <w:rPr>
          <w:rFonts w:asciiTheme="minorHAnsi" w:hAnsiTheme="minorHAnsi" w:cstheme="minorHAnsi"/>
          <w:color w:val="000000"/>
          <w:sz w:val="22"/>
          <w:szCs w:val="22"/>
        </w:rPr>
        <w:t>/ou</w:t>
      </w:r>
      <w:r w:rsidR="00F83958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pendências e e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ncaminha o processo à </w:t>
      </w:r>
      <w:r w:rsidR="007328D6" w:rsidRPr="002955C9">
        <w:rPr>
          <w:rFonts w:asciiTheme="minorHAnsi" w:hAnsiTheme="minorHAnsi" w:cstheme="minorHAnsi"/>
          <w:color w:val="000000"/>
          <w:sz w:val="22"/>
          <w:szCs w:val="22"/>
        </w:rPr>
        <w:t>UG Compras</w:t>
      </w:r>
      <w:r w:rsidR="00F83958" w:rsidRPr="002955C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2493D84" w14:textId="54510803" w:rsidR="0052352C" w:rsidRPr="002955C9" w:rsidRDefault="007328D6" w:rsidP="00282FF8">
      <w:pPr>
        <w:pStyle w:val="PargrafodaLista"/>
        <w:numPr>
          <w:ilvl w:val="0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UG Compras</w:t>
      </w:r>
    </w:p>
    <w:p w14:paraId="79ADAD26" w14:textId="50E3A929" w:rsidR="0052352C" w:rsidRPr="002955C9" w:rsidRDefault="0052352C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Confere o</w:t>
      </w:r>
      <w:r w:rsidR="009C06A4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9C06A4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empenho</w:t>
      </w:r>
      <w:r w:rsidR="009C06A4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9C06A4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emitido</w:t>
      </w:r>
      <w:r w:rsidR="009C06A4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9C06A4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F83958" w:rsidRPr="002955C9">
        <w:rPr>
          <w:rFonts w:asciiTheme="minorHAnsi" w:hAnsiTheme="minorHAnsi" w:cstheme="minorHAnsi"/>
          <w:color w:val="000000"/>
          <w:sz w:val="22"/>
          <w:szCs w:val="22"/>
        </w:rPr>
        <w:t>, verifica possíveis pendências e avalia se é possível saná-las.</w:t>
      </w:r>
    </w:p>
    <w:p w14:paraId="7EB5C952" w14:textId="58230396" w:rsidR="00F83958" w:rsidRPr="002955C9" w:rsidRDefault="00F83958" w:rsidP="00282FF8">
      <w:pPr>
        <w:pStyle w:val="PargrafodaLista"/>
        <w:numPr>
          <w:ilvl w:val="2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Sendo possível sanar as pendências, inclui documentação necessária e elabora despacho </w:t>
      </w:r>
      <w:r w:rsidR="009C06A4">
        <w:rPr>
          <w:rFonts w:asciiTheme="minorHAnsi" w:hAnsiTheme="minorHAnsi" w:cstheme="minorHAnsi"/>
          <w:color w:val="000000"/>
          <w:sz w:val="22"/>
          <w:szCs w:val="22"/>
        </w:rPr>
        <w:t>informativo, retornando o processo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à </w:t>
      </w:r>
      <w:r w:rsidR="007328D6" w:rsidRPr="002955C9">
        <w:rPr>
          <w:rFonts w:asciiTheme="minorHAnsi" w:hAnsiTheme="minorHAnsi" w:cstheme="minorHAnsi"/>
          <w:color w:val="000000"/>
          <w:sz w:val="22"/>
          <w:szCs w:val="22"/>
        </w:rPr>
        <w:t>UG Financeira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para complemento na emissão do empenho.</w:t>
      </w:r>
    </w:p>
    <w:p w14:paraId="1A1DDBE2" w14:textId="00A6582B" w:rsidR="00F83958" w:rsidRPr="002955C9" w:rsidRDefault="00F83958" w:rsidP="00282FF8">
      <w:pPr>
        <w:pStyle w:val="PargrafodaLista"/>
        <w:numPr>
          <w:ilvl w:val="2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Caso não seja possível sanar a pendência, </w:t>
      </w:r>
      <w:r w:rsidR="00416937" w:rsidRPr="002955C9">
        <w:rPr>
          <w:rFonts w:asciiTheme="minorHAnsi" w:hAnsiTheme="minorHAnsi" w:cstheme="minorHAnsi"/>
          <w:color w:val="000000"/>
          <w:sz w:val="22"/>
          <w:szCs w:val="22"/>
        </w:rPr>
        <w:t>informa à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unidade solicitante. </w:t>
      </w:r>
    </w:p>
    <w:p w14:paraId="67841253" w14:textId="6F5ECD74" w:rsidR="00BD1C6F" w:rsidRDefault="00BD1C6F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Se a contratação for de serviços, elabora DTS de designação de fiscal, a ser assinado pela autoridade competente da UG, encaminha e-mail para </w:t>
      </w:r>
      <w:hyperlink r:id="rId9" w:history="1">
        <w:r w:rsidRPr="001D5777">
          <w:rPr>
            <w:rStyle w:val="Hyperlink"/>
            <w:rFonts w:asciiTheme="minorHAnsi" w:eastAsia="Arial Unicode MS" w:hAnsiTheme="minorHAnsi" w:cstheme="minorHAnsi"/>
            <w:sz w:val="22"/>
            <w:szCs w:val="22"/>
          </w:rPr>
          <w:t>publicabs.sdc@id.uff.br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solicitando publicação e, posteriormente, anexa a DTS publicada ao processo.</w:t>
      </w:r>
    </w:p>
    <w:p w14:paraId="71048BB8" w14:textId="3AA12FAB" w:rsidR="007953EF" w:rsidRDefault="00E4000C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Encaminha o empenho por </w:t>
      </w:r>
      <w:r w:rsidR="00DE7881" w:rsidRPr="002955C9">
        <w:rPr>
          <w:rFonts w:asciiTheme="minorHAnsi" w:hAnsiTheme="minorHAnsi" w:cstheme="minorHAnsi"/>
          <w:color w:val="000000"/>
          <w:sz w:val="22"/>
          <w:szCs w:val="22"/>
        </w:rPr>
        <w:t>e-mail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para a empresa </w:t>
      </w:r>
      <w:r w:rsidR="00BD1C6F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proofErr w:type="spellStart"/>
      <w:r w:rsidR="00BD1C6F">
        <w:rPr>
          <w:rFonts w:asciiTheme="minorHAnsi" w:hAnsiTheme="minorHAnsi" w:cstheme="minorHAnsi"/>
          <w:color w:val="000000"/>
          <w:sz w:val="22"/>
          <w:szCs w:val="22"/>
        </w:rPr>
        <w:t>sobresta</w:t>
      </w:r>
      <w:proofErr w:type="spellEnd"/>
      <w:r w:rsidR="00BD1C6F">
        <w:rPr>
          <w:rFonts w:asciiTheme="minorHAnsi" w:hAnsiTheme="minorHAnsi" w:cstheme="minorHAnsi"/>
          <w:color w:val="000000"/>
          <w:sz w:val="22"/>
          <w:szCs w:val="22"/>
        </w:rPr>
        <w:t xml:space="preserve"> o processo, </w:t>
      </w:r>
      <w:r w:rsidR="00E977D7" w:rsidRPr="002955C9">
        <w:rPr>
          <w:rFonts w:asciiTheme="minorHAnsi" w:hAnsiTheme="minorHAnsi" w:cstheme="minorHAnsi"/>
          <w:color w:val="000000"/>
          <w:sz w:val="22"/>
          <w:szCs w:val="22"/>
        </w:rPr>
        <w:t>aguarda</w:t>
      </w:r>
      <w:r w:rsidR="00BD1C6F">
        <w:rPr>
          <w:rFonts w:asciiTheme="minorHAnsi" w:hAnsiTheme="minorHAnsi" w:cstheme="minorHAnsi"/>
          <w:color w:val="000000"/>
          <w:sz w:val="22"/>
          <w:szCs w:val="22"/>
        </w:rPr>
        <w:t>ndo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28D6" w:rsidRPr="002955C9">
        <w:rPr>
          <w:rFonts w:asciiTheme="minorHAnsi" w:hAnsiTheme="minorHAnsi" w:cstheme="minorHAnsi"/>
          <w:color w:val="000000"/>
          <w:sz w:val="22"/>
          <w:szCs w:val="22"/>
        </w:rPr>
        <w:t>o recebimento da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nota fiscal.</w:t>
      </w:r>
    </w:p>
    <w:p w14:paraId="54AE7AE7" w14:textId="77A0AB89" w:rsidR="00CC6434" w:rsidRPr="002955C9" w:rsidRDefault="00CC6434" w:rsidP="00CC6434">
      <w:pPr>
        <w:pStyle w:val="PargrafodaLista"/>
        <w:numPr>
          <w:ilvl w:val="2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No caso de serviços, junto ao empenho deverá ser encaminhada a DTS por e-mail para a empresa e para o fiscal designado.</w:t>
      </w:r>
    </w:p>
    <w:p w14:paraId="37D04949" w14:textId="0A7857D9" w:rsidR="00E92E47" w:rsidRPr="002955C9" w:rsidRDefault="00CC6434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Remove o sobrestamento, a</w:t>
      </w:r>
      <w:r w:rsidR="00E92E47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nexa a nota fiscal eletrônica </w:t>
      </w:r>
      <w:r>
        <w:rPr>
          <w:rFonts w:asciiTheme="minorHAnsi" w:hAnsiTheme="minorHAnsi" w:cstheme="minorHAnsi"/>
          <w:color w:val="000000"/>
          <w:sz w:val="22"/>
          <w:szCs w:val="22"/>
        </w:rPr>
        <w:t>(original)</w:t>
      </w:r>
      <w:r w:rsidR="00DE7881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92E47" w:rsidRPr="002955C9">
        <w:rPr>
          <w:rFonts w:asciiTheme="minorHAnsi" w:hAnsiTheme="minorHAnsi" w:cstheme="minorHAnsi"/>
          <w:color w:val="000000"/>
          <w:sz w:val="22"/>
          <w:szCs w:val="22"/>
        </w:rPr>
        <w:t>e elabora despacho de ateste, visto e autorização de pagamento, criando bloco de assinatura para o servidor responsável pelo ateste e</w:t>
      </w:r>
      <w:r>
        <w:rPr>
          <w:rFonts w:asciiTheme="minorHAnsi" w:hAnsiTheme="minorHAnsi" w:cstheme="minorHAnsi"/>
          <w:color w:val="000000"/>
          <w:sz w:val="22"/>
          <w:szCs w:val="22"/>
        </w:rPr>
        <w:t>, posteriormente,</w:t>
      </w:r>
      <w:r w:rsidR="00E92E47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para o Ordenador de Despesas.</w:t>
      </w:r>
    </w:p>
    <w:p w14:paraId="75E70D2E" w14:textId="34B08C1C" w:rsidR="00E92E47" w:rsidRPr="002955C9" w:rsidRDefault="00E92E47" w:rsidP="00282FF8">
      <w:pPr>
        <w:pStyle w:val="PargrafodaLista"/>
        <w:numPr>
          <w:ilvl w:val="2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Poderá, como alternativa, ser anexada a nota fiscal digitalizada com o devido atest</w:t>
      </w:r>
      <w:r w:rsidR="00CC6434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e elaborado despacho de visto e autorização de pagamento, a ser assinado pelo Ordenador de despesas. Nesse caso, a nota fiscal original (documento físico) deverá ser encaminhada à UG Financeira para fins de arquivamento. </w:t>
      </w:r>
    </w:p>
    <w:p w14:paraId="46AF229F" w14:textId="39D57FCD" w:rsidR="00F83958" w:rsidRPr="002955C9" w:rsidRDefault="006172AE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Encaminha o processo à </w:t>
      </w:r>
      <w:r w:rsidR="007328D6" w:rsidRPr="002955C9">
        <w:rPr>
          <w:rFonts w:asciiTheme="minorHAnsi" w:hAnsiTheme="minorHAnsi" w:cstheme="minorHAnsi"/>
          <w:color w:val="000000"/>
          <w:sz w:val="22"/>
          <w:szCs w:val="22"/>
        </w:rPr>
        <w:t>UG Financeira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953EF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2EB8EAE" w14:textId="7F2CA4EF" w:rsidR="00F83958" w:rsidRPr="002955C9" w:rsidRDefault="009F0551" w:rsidP="00282FF8">
      <w:pPr>
        <w:pStyle w:val="PargrafodaLista"/>
        <w:numPr>
          <w:ilvl w:val="0"/>
          <w:numId w:val="51"/>
        </w:numPr>
        <w:suppressAutoHyphens w:val="0"/>
        <w:spacing w:before="120" w:after="120" w:line="360" w:lineRule="auto"/>
        <w:ind w:right="11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UG Financeira</w:t>
      </w:r>
    </w:p>
    <w:p w14:paraId="6D47BE62" w14:textId="0E55583A" w:rsidR="007953EF" w:rsidRPr="002955C9" w:rsidRDefault="001C64F0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Realiza a liquidação da nota fiscal no SIAFI, anexa a</w:t>
      </w:r>
      <w:r w:rsidR="009F0551" w:rsidRPr="002955C9">
        <w:rPr>
          <w:rFonts w:asciiTheme="minorHAnsi" w:hAnsiTheme="minorHAnsi" w:cstheme="minorHAnsi"/>
          <w:color w:val="000000"/>
          <w:sz w:val="22"/>
          <w:szCs w:val="22"/>
        </w:rPr>
        <w:t>s documentações pertinentes à liquidação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, realiza o pagamento da Nota Fiscal através de uma Ordem Bancária (OB) e anexa a OB ao processo. </w:t>
      </w:r>
    </w:p>
    <w:p w14:paraId="66EDA422" w14:textId="7B903055" w:rsidR="00E92E47" w:rsidRPr="002955C9" w:rsidRDefault="00E92E47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Elabora despacho com as informações do pagamento.</w:t>
      </w:r>
    </w:p>
    <w:p w14:paraId="0CCCD519" w14:textId="7A3B3453" w:rsidR="009F0551" w:rsidRPr="002955C9" w:rsidRDefault="009F0551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Realiza movimentação financeira</w:t>
      </w:r>
      <w:r w:rsidR="00CC6434">
        <w:rPr>
          <w:rFonts w:asciiTheme="minorHAnsi" w:hAnsiTheme="minorHAnsi" w:cstheme="minorHAnsi"/>
          <w:color w:val="000000"/>
          <w:sz w:val="22"/>
          <w:szCs w:val="22"/>
        </w:rPr>
        <w:t xml:space="preserve"> e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conformidade em sistema externo e, em paralelo,</w:t>
      </w:r>
      <w:r w:rsidR="00CC6434">
        <w:rPr>
          <w:rFonts w:asciiTheme="minorHAnsi" w:hAnsiTheme="minorHAnsi" w:cstheme="minorHAnsi"/>
          <w:color w:val="000000"/>
          <w:sz w:val="22"/>
          <w:szCs w:val="22"/>
        </w:rPr>
        <w:t xml:space="preserve"> elabora despacho e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encaminha processo à UG Compras.</w:t>
      </w:r>
    </w:p>
    <w:p w14:paraId="5C73B130" w14:textId="67104FD2" w:rsidR="00F83958" w:rsidRPr="002955C9" w:rsidRDefault="009F0551" w:rsidP="00282FF8">
      <w:pPr>
        <w:pStyle w:val="PargrafodaLista"/>
        <w:numPr>
          <w:ilvl w:val="0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UG Compras</w:t>
      </w:r>
    </w:p>
    <w:p w14:paraId="70EE0CBA" w14:textId="749F7C13" w:rsidR="00117E21" w:rsidRDefault="001C64F0" w:rsidP="00282FF8">
      <w:pPr>
        <w:pStyle w:val="PargrafodaLista"/>
        <w:numPr>
          <w:ilvl w:val="1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Caso haja empenho aguardando nota fiscal, </w:t>
      </w:r>
      <w:proofErr w:type="spellStart"/>
      <w:r w:rsidR="009F0551" w:rsidRPr="002955C9">
        <w:rPr>
          <w:rFonts w:asciiTheme="minorHAnsi" w:hAnsiTheme="minorHAnsi" w:cstheme="minorHAnsi"/>
          <w:color w:val="000000"/>
          <w:sz w:val="22"/>
          <w:szCs w:val="22"/>
        </w:rPr>
        <w:t>sobresta</w:t>
      </w:r>
      <w:proofErr w:type="spellEnd"/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o processo e repete as etapas anteriores referentes ao pagamento das notas fiscais</w:t>
      </w:r>
      <w:r w:rsidR="00F83958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seguintes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. Não havendo mais empenho com pendências de pagamento, </w:t>
      </w:r>
      <w:r w:rsidR="00FC18FE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elabora despacho de conclusão e 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conclui o processo.</w:t>
      </w:r>
    </w:p>
    <w:p w14:paraId="2567D96B" w14:textId="5962A28D" w:rsidR="0052394D" w:rsidRPr="002955C9" w:rsidRDefault="0052394D" w:rsidP="0052394D">
      <w:pPr>
        <w:pStyle w:val="PargrafodaLista"/>
        <w:numPr>
          <w:ilvl w:val="2"/>
          <w:numId w:val="5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608B">
        <w:rPr>
          <w:rFonts w:asciiTheme="minorHAnsi" w:hAnsiTheme="minorHAnsi" w:cstheme="minorHAnsi"/>
          <w:color w:val="000000"/>
          <w:sz w:val="22"/>
          <w:szCs w:val="22"/>
        </w:rPr>
        <w:t>Havendo a necessidade de cancelamento, por motivo fortuito, de algum empenho em aberto constante no processo, os trâmites deverão seguir no mesmo processo, 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laborando despacho autorizando o cancelamento do empenho, com a devida justificativa, a ser assinado pelo Ordenador de despesas, e enviando para a UG Financeira, que seguirá </w:t>
      </w:r>
      <w:r w:rsidRPr="00C4608B">
        <w:rPr>
          <w:rFonts w:asciiTheme="minorHAnsi" w:hAnsiTheme="minorHAnsi" w:cstheme="minorHAnsi"/>
          <w:color w:val="000000"/>
          <w:sz w:val="22"/>
          <w:szCs w:val="22"/>
        </w:rPr>
        <w:t>passos equivalentes ao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C4608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C4608B">
        <w:rPr>
          <w:rFonts w:asciiTheme="minorHAnsi" w:hAnsiTheme="minorHAnsi" w:cstheme="minorHAnsi"/>
          <w:color w:val="000000"/>
          <w:sz w:val="22"/>
          <w:szCs w:val="22"/>
        </w:rPr>
        <w:t>.2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e</w:t>
      </w:r>
      <w:r w:rsidRPr="00C4608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C4608B">
        <w:rPr>
          <w:rFonts w:asciiTheme="minorHAnsi" w:hAnsiTheme="minorHAnsi" w:cstheme="minorHAnsi"/>
          <w:color w:val="000000"/>
          <w:sz w:val="22"/>
          <w:szCs w:val="22"/>
        </w:rPr>
        <w:t>.3.</w:t>
      </w:r>
    </w:p>
    <w:bookmarkEnd w:id="1"/>
    <w:p w14:paraId="54251A1C" w14:textId="77777777" w:rsidR="009F0551" w:rsidRPr="002955C9" w:rsidRDefault="009F0551" w:rsidP="00282FF8">
      <w:pPr>
        <w:suppressAutoHyphens w:val="0"/>
        <w:spacing w:before="120" w:after="120" w:line="360" w:lineRule="auto"/>
        <w:ind w:left="36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F3E4318" w14:textId="642F84E2" w:rsidR="009F0551" w:rsidRPr="002955C9" w:rsidRDefault="009F0551" w:rsidP="00282FF8">
      <w:pPr>
        <w:suppressAutoHyphens w:val="0"/>
        <w:spacing w:before="120" w:after="120" w:line="360" w:lineRule="auto"/>
        <w:ind w:left="36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* Nos casos das Unidades Gestoras cujas atividades de compras e de execução financeira sejam realizadas no mesmo setor/</w:t>
      </w:r>
      <w:r w:rsidR="00DE7881" w:rsidRPr="002955C9">
        <w:rPr>
          <w:rFonts w:asciiTheme="minorHAnsi" w:hAnsiTheme="minorHAnsi" w:cstheme="minorHAnsi"/>
          <w:color w:val="000000"/>
          <w:sz w:val="22"/>
          <w:szCs w:val="22"/>
        </w:rPr>
        <w:t>UORG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, não será realizado o envio entre UG Compras e UG Financeiro em nenhuma etapa do processo, podendo ser utilizada a ferramenta de atribuição de processo ou controle 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lastRenderedPageBreak/>
        <w:t>interno próprio para distribuição entre a equipe interna. Da mesma forma, a unida</w:t>
      </w:r>
      <w:r w:rsidR="00E92E47" w:rsidRPr="002955C9">
        <w:rPr>
          <w:rFonts w:asciiTheme="minorHAnsi" w:hAnsiTheme="minorHAnsi" w:cstheme="minorHAnsi"/>
          <w:color w:val="000000"/>
          <w:sz w:val="22"/>
          <w:szCs w:val="22"/>
        </w:rPr>
        <w:t>de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gestora poderá optar por realizar o passo </w:t>
      </w:r>
      <w:r w:rsidR="0052394D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em diante através apenas de sua UG financeira. </w:t>
      </w:r>
    </w:p>
    <w:p w14:paraId="02F49EC7" w14:textId="77777777" w:rsidR="009F0551" w:rsidRPr="002955C9" w:rsidRDefault="009F0551" w:rsidP="00282FF8">
      <w:pPr>
        <w:suppressAutoHyphens w:val="0"/>
        <w:spacing w:before="120" w:after="120" w:line="360" w:lineRule="auto"/>
        <w:ind w:left="36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65EF873" w14:textId="77777777" w:rsidR="00815C32" w:rsidRPr="002955C9" w:rsidRDefault="00815C32" w:rsidP="00282FF8">
      <w:pPr>
        <w:shd w:val="clear" w:color="auto" w:fill="E6E6E6"/>
        <w:suppressAutoHyphens w:val="0"/>
        <w:spacing w:before="120" w:after="120" w:line="360" w:lineRule="auto"/>
        <w:ind w:left="284" w:right="120"/>
        <w:contextualSpacing/>
        <w:jc w:val="both"/>
        <w:rPr>
          <w:rFonts w:asciiTheme="minorHAnsi" w:hAnsiTheme="minorHAnsi" w:cstheme="minorHAnsi"/>
          <w:b/>
          <w:bCs/>
          <w:caps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b/>
          <w:bCs/>
          <w:caps/>
          <w:color w:val="000000"/>
          <w:sz w:val="22"/>
          <w:szCs w:val="22"/>
        </w:rPr>
        <w:t>QUE INFORMAÇÕES/CONDIÇÕES SÃO NECESSÁRIAS?</w:t>
      </w:r>
    </w:p>
    <w:p w14:paraId="246E2740" w14:textId="6909BB41" w:rsidR="00815C32" w:rsidRPr="002955C9" w:rsidRDefault="00F83958" w:rsidP="00282FF8">
      <w:pPr>
        <w:suppressAutoHyphens w:val="0"/>
        <w:spacing w:before="120" w:after="120" w:line="360" w:lineRule="auto"/>
        <w:ind w:left="284" w:right="12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É necessári</w:t>
      </w:r>
      <w:r w:rsidR="00416937" w:rsidRPr="002955C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16937"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a formalização do pedido no processo, que a demanda esteja enquadrada </w:t>
      </w:r>
      <w:r w:rsidR="00416937" w:rsidRPr="002955C9">
        <w:rPr>
          <w:rFonts w:asciiTheme="minorHAnsi" w:hAnsiTheme="minorHAnsi" w:cstheme="minorHAnsi"/>
          <w:sz w:val="22"/>
          <w:szCs w:val="22"/>
        </w:rPr>
        <w:t xml:space="preserve">no Art. </w:t>
      </w:r>
      <w:r w:rsidR="0052394D">
        <w:rPr>
          <w:rFonts w:asciiTheme="minorHAnsi" w:hAnsiTheme="minorHAnsi" w:cstheme="minorHAnsi"/>
          <w:sz w:val="22"/>
          <w:szCs w:val="22"/>
        </w:rPr>
        <w:t>74</w:t>
      </w:r>
      <w:r w:rsidR="00416937" w:rsidRPr="002955C9">
        <w:rPr>
          <w:rFonts w:asciiTheme="minorHAnsi" w:hAnsiTheme="minorHAnsi" w:cstheme="minorHAnsi"/>
          <w:sz w:val="22"/>
          <w:szCs w:val="22"/>
        </w:rPr>
        <w:t xml:space="preserve"> da Lei </w:t>
      </w:r>
      <w:r w:rsidR="0052394D">
        <w:rPr>
          <w:rFonts w:asciiTheme="minorHAnsi" w:hAnsiTheme="minorHAnsi" w:cstheme="minorHAnsi"/>
          <w:sz w:val="22"/>
          <w:szCs w:val="22"/>
        </w:rPr>
        <w:t>14</w:t>
      </w:r>
      <w:r w:rsidR="00416937" w:rsidRPr="002955C9">
        <w:rPr>
          <w:rFonts w:asciiTheme="minorHAnsi" w:hAnsiTheme="minorHAnsi" w:cstheme="minorHAnsi"/>
          <w:sz w:val="22"/>
          <w:szCs w:val="22"/>
        </w:rPr>
        <w:t>.</w:t>
      </w:r>
      <w:r w:rsidR="0052394D">
        <w:rPr>
          <w:rFonts w:asciiTheme="minorHAnsi" w:hAnsiTheme="minorHAnsi" w:cstheme="minorHAnsi"/>
          <w:sz w:val="22"/>
          <w:szCs w:val="22"/>
        </w:rPr>
        <w:t>133 e que haja disponibilidade orçamentária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0E48E91" w14:textId="77777777" w:rsidR="00815C32" w:rsidRPr="002955C9" w:rsidRDefault="00815C32" w:rsidP="00282FF8">
      <w:pPr>
        <w:shd w:val="clear" w:color="auto" w:fill="E6E6E6"/>
        <w:suppressAutoHyphens w:val="0"/>
        <w:spacing w:before="120" w:after="120" w:line="360" w:lineRule="auto"/>
        <w:ind w:left="284" w:right="120"/>
        <w:contextualSpacing/>
        <w:jc w:val="both"/>
        <w:rPr>
          <w:rFonts w:asciiTheme="minorHAnsi" w:hAnsiTheme="minorHAnsi" w:cstheme="minorHAnsi"/>
          <w:b/>
          <w:bCs/>
          <w:caps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b/>
          <w:bCs/>
          <w:caps/>
          <w:color w:val="000000"/>
          <w:sz w:val="22"/>
          <w:szCs w:val="22"/>
        </w:rPr>
        <w:t>QUAIS DOCUMENTOS SÃO NECESSÁRIOS?</w:t>
      </w:r>
    </w:p>
    <w:p w14:paraId="4B3E175F" w14:textId="50B8F252" w:rsidR="00815C32" w:rsidRPr="002955C9" w:rsidRDefault="0052394D" w:rsidP="00282FF8">
      <w:pPr>
        <w:numPr>
          <w:ilvl w:val="0"/>
          <w:numId w:val="30"/>
        </w:numPr>
        <w:suppressAutoHyphens w:val="0"/>
        <w:spacing w:before="120" w:after="120" w:line="360" w:lineRule="auto"/>
        <w:ind w:left="284" w:right="120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94D">
        <w:rPr>
          <w:rFonts w:asciiTheme="minorHAnsi" w:hAnsiTheme="minorHAnsi" w:cstheme="minorHAnsi"/>
          <w:color w:val="000000"/>
          <w:sz w:val="22"/>
          <w:szCs w:val="22"/>
        </w:rPr>
        <w:t>Documento de Formalização da Demanda – Inexigibilidade</w:t>
      </w:r>
      <w:r w:rsidR="00815C32" w:rsidRPr="002955C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499AC903" w14:textId="01B5F830" w:rsidR="009E55F6" w:rsidRDefault="009E55F6" w:rsidP="00282FF8">
      <w:pPr>
        <w:numPr>
          <w:ilvl w:val="0"/>
          <w:numId w:val="30"/>
        </w:numPr>
        <w:suppressAutoHyphens w:val="0"/>
        <w:spacing w:before="120" w:after="120" w:line="360" w:lineRule="auto"/>
        <w:ind w:left="284" w:right="120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55F6">
        <w:rPr>
          <w:rFonts w:asciiTheme="minorHAnsi" w:hAnsiTheme="minorHAnsi" w:cstheme="minorHAnsi"/>
          <w:color w:val="000000"/>
          <w:sz w:val="22"/>
          <w:szCs w:val="22"/>
        </w:rPr>
        <w:t>Determinação de Serviço de designação da equipe de planejamento, quando couber;</w:t>
      </w:r>
    </w:p>
    <w:p w14:paraId="5855B563" w14:textId="5E377A65" w:rsidR="0018274E" w:rsidRDefault="0018274E" w:rsidP="00282FF8">
      <w:pPr>
        <w:numPr>
          <w:ilvl w:val="0"/>
          <w:numId w:val="30"/>
        </w:numPr>
        <w:suppressAutoHyphens w:val="0"/>
        <w:spacing w:before="120" w:after="120" w:line="360" w:lineRule="auto"/>
        <w:ind w:left="284" w:right="120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Estudo </w:t>
      </w:r>
      <w:r w:rsidR="009203D5">
        <w:rPr>
          <w:rFonts w:asciiTheme="minorHAnsi" w:hAnsiTheme="minorHAnsi" w:cstheme="minorHAnsi"/>
          <w:color w:val="000000"/>
          <w:sz w:val="22"/>
          <w:szCs w:val="22"/>
        </w:rPr>
        <w:t xml:space="preserve">Técnico 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Preliminar, </w:t>
      </w:r>
      <w:r w:rsidR="009E55F6">
        <w:rPr>
          <w:rFonts w:asciiTheme="minorHAnsi" w:hAnsiTheme="minorHAnsi" w:cstheme="minorHAnsi"/>
          <w:color w:val="000000"/>
          <w:sz w:val="22"/>
          <w:szCs w:val="22"/>
        </w:rPr>
        <w:t>quando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couber;</w:t>
      </w:r>
    </w:p>
    <w:p w14:paraId="43BC92FC" w14:textId="71AE6DFF" w:rsidR="009E55F6" w:rsidRDefault="009E55F6" w:rsidP="00282FF8">
      <w:pPr>
        <w:numPr>
          <w:ilvl w:val="0"/>
          <w:numId w:val="30"/>
        </w:numPr>
        <w:suppressAutoHyphens w:val="0"/>
        <w:spacing w:before="120" w:after="120" w:line="360" w:lineRule="auto"/>
        <w:ind w:left="284" w:right="120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Análise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de Riscos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da </w:t>
      </w:r>
      <w:r w:rsidR="009203D5">
        <w:rPr>
          <w:rFonts w:asciiTheme="minorHAnsi" w:hAnsiTheme="minorHAnsi" w:cstheme="minorHAnsi"/>
          <w:color w:val="000000"/>
          <w:sz w:val="22"/>
          <w:szCs w:val="22"/>
        </w:rPr>
        <w:t>C</w:t>
      </w:r>
      <w:r>
        <w:rPr>
          <w:rFonts w:asciiTheme="minorHAnsi" w:hAnsiTheme="minorHAnsi" w:cstheme="minorHAnsi"/>
          <w:color w:val="000000"/>
          <w:sz w:val="22"/>
          <w:szCs w:val="22"/>
        </w:rPr>
        <w:t>ontratação;</w:t>
      </w:r>
    </w:p>
    <w:p w14:paraId="4BBECE0A" w14:textId="2F595D51" w:rsidR="004939A1" w:rsidRPr="002955C9" w:rsidRDefault="004939A1" w:rsidP="00282FF8">
      <w:pPr>
        <w:numPr>
          <w:ilvl w:val="0"/>
          <w:numId w:val="30"/>
        </w:numPr>
        <w:suppressAutoHyphens w:val="0"/>
        <w:spacing w:before="120" w:after="120" w:line="360" w:lineRule="auto"/>
        <w:ind w:left="284" w:right="120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Pesquisa/Justificativa de preços (c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omprovação do preço praticado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02F0E7A" w14:textId="02EE1FD6" w:rsidR="0018274E" w:rsidRDefault="0018274E" w:rsidP="00282FF8">
      <w:pPr>
        <w:numPr>
          <w:ilvl w:val="0"/>
          <w:numId w:val="30"/>
        </w:numPr>
        <w:suppressAutoHyphens w:val="0"/>
        <w:spacing w:before="120" w:after="120" w:line="360" w:lineRule="auto"/>
        <w:ind w:left="284" w:right="120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Termo de Referência;</w:t>
      </w:r>
    </w:p>
    <w:p w14:paraId="0447F411" w14:textId="736E8663" w:rsidR="009E55F6" w:rsidRPr="002955C9" w:rsidRDefault="009E55F6" w:rsidP="00282FF8">
      <w:pPr>
        <w:numPr>
          <w:ilvl w:val="0"/>
          <w:numId w:val="30"/>
        </w:numPr>
        <w:suppressAutoHyphens w:val="0"/>
        <w:spacing w:before="120" w:after="120" w:line="360" w:lineRule="auto"/>
        <w:ind w:left="284" w:right="120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3" w:name="_Hlk129783307"/>
      <w:r>
        <w:rPr>
          <w:rFonts w:asciiTheme="minorHAnsi" w:hAnsiTheme="minorHAnsi" w:cstheme="minorHAnsi"/>
          <w:color w:val="000000"/>
          <w:sz w:val="22"/>
          <w:szCs w:val="22"/>
        </w:rPr>
        <w:t>Minuta de Termo de Contrato, quando couber;</w:t>
      </w:r>
    </w:p>
    <w:bookmarkEnd w:id="3"/>
    <w:p w14:paraId="1FFDCE19" w14:textId="7824AC14" w:rsidR="00416937" w:rsidRDefault="002D3F1E" w:rsidP="00282FF8">
      <w:pPr>
        <w:numPr>
          <w:ilvl w:val="0"/>
          <w:numId w:val="30"/>
        </w:numPr>
        <w:suppressAutoHyphens w:val="0"/>
        <w:spacing w:before="120" w:after="120" w:line="360" w:lineRule="auto"/>
        <w:ind w:left="284" w:right="120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Proposta comercia</w:t>
      </w:r>
      <w:r w:rsidR="00204F69" w:rsidRPr="002955C9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E55F6">
        <w:rPr>
          <w:rFonts w:asciiTheme="minorHAnsi" w:hAnsiTheme="minorHAnsi" w:cstheme="minorHAnsi"/>
          <w:color w:val="000000"/>
          <w:sz w:val="22"/>
          <w:szCs w:val="22"/>
        </w:rPr>
        <w:t>da empresa a ser contratada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79E8551" w14:textId="4A8D21E7" w:rsidR="00204F69" w:rsidRPr="002955C9" w:rsidRDefault="00204F69" w:rsidP="00282FF8">
      <w:pPr>
        <w:numPr>
          <w:ilvl w:val="0"/>
          <w:numId w:val="30"/>
        </w:numPr>
        <w:suppressAutoHyphens w:val="0"/>
        <w:spacing w:before="120" w:after="120" w:line="360" w:lineRule="auto"/>
        <w:ind w:left="284" w:right="120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Documento </w:t>
      </w:r>
      <w:r w:rsidR="009E55F6">
        <w:rPr>
          <w:rFonts w:asciiTheme="minorHAnsi" w:hAnsiTheme="minorHAnsi" w:cstheme="minorHAnsi"/>
          <w:color w:val="000000"/>
          <w:sz w:val="22"/>
          <w:szCs w:val="22"/>
        </w:rPr>
        <w:t>comprobatório da inviabilidade de competição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02E0363" w14:textId="4C18CBC8" w:rsidR="002D3F1E" w:rsidRPr="002955C9" w:rsidRDefault="009203D5" w:rsidP="00282FF8">
      <w:pPr>
        <w:numPr>
          <w:ilvl w:val="0"/>
          <w:numId w:val="30"/>
        </w:numPr>
        <w:suppressAutoHyphens w:val="0"/>
        <w:spacing w:before="120" w:after="120" w:line="360" w:lineRule="auto"/>
        <w:ind w:left="284" w:right="120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Document</w:t>
      </w:r>
      <w:r w:rsidR="004939A1">
        <w:rPr>
          <w:rFonts w:asciiTheme="minorHAnsi" w:hAnsiTheme="minorHAnsi" w:cstheme="minorHAnsi"/>
          <w:color w:val="000000"/>
          <w:sz w:val="22"/>
          <w:szCs w:val="22"/>
        </w:rPr>
        <w:t>os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de habilitação</w:t>
      </w:r>
      <w:r w:rsidR="002D3F1E" w:rsidRPr="002955C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069E60C" w14:textId="15B2FDC9" w:rsidR="002D3F1E" w:rsidRPr="002955C9" w:rsidRDefault="002D3F1E" w:rsidP="00282FF8">
      <w:pPr>
        <w:numPr>
          <w:ilvl w:val="0"/>
          <w:numId w:val="30"/>
        </w:numPr>
        <w:suppressAutoHyphens w:val="0"/>
        <w:spacing w:before="120" w:after="120" w:line="360" w:lineRule="auto"/>
        <w:ind w:left="284" w:right="120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Parecer jurídico</w:t>
      </w:r>
      <w:r w:rsidR="009203D5">
        <w:rPr>
          <w:rFonts w:asciiTheme="minorHAnsi" w:hAnsiTheme="minorHAnsi" w:cstheme="minorHAnsi"/>
          <w:color w:val="000000"/>
          <w:sz w:val="22"/>
          <w:szCs w:val="22"/>
        </w:rPr>
        <w:t>, quando couber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9FD29EE" w14:textId="1531AD02" w:rsidR="002D3F1E" w:rsidRDefault="002D3F1E" w:rsidP="00282FF8">
      <w:pPr>
        <w:numPr>
          <w:ilvl w:val="0"/>
          <w:numId w:val="30"/>
        </w:numPr>
        <w:suppressAutoHyphens w:val="0"/>
        <w:spacing w:before="120" w:after="120" w:line="360" w:lineRule="auto"/>
        <w:ind w:left="284" w:right="120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Reconhecimento e ratificação da </w:t>
      </w:r>
      <w:r w:rsidR="00204F69" w:rsidRPr="002955C9">
        <w:rPr>
          <w:rFonts w:asciiTheme="minorHAnsi" w:hAnsiTheme="minorHAnsi" w:cstheme="minorHAnsi"/>
          <w:color w:val="000000"/>
          <w:sz w:val="22"/>
          <w:szCs w:val="22"/>
        </w:rPr>
        <w:t>inexigibilidade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DC6D05D" w14:textId="6CBA7384" w:rsidR="009203D5" w:rsidRDefault="009203D5" w:rsidP="00282FF8">
      <w:pPr>
        <w:numPr>
          <w:ilvl w:val="0"/>
          <w:numId w:val="30"/>
        </w:numPr>
        <w:suppressAutoHyphens w:val="0"/>
        <w:spacing w:before="120" w:after="120" w:line="360" w:lineRule="auto"/>
        <w:ind w:left="284" w:right="120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Autorização para a contratação via inexigibilidade;</w:t>
      </w:r>
    </w:p>
    <w:p w14:paraId="127C7E3E" w14:textId="6BDA8B13" w:rsidR="002479AA" w:rsidRDefault="002479AA" w:rsidP="00282FF8">
      <w:pPr>
        <w:numPr>
          <w:ilvl w:val="0"/>
          <w:numId w:val="30"/>
        </w:numPr>
        <w:suppressAutoHyphens w:val="0"/>
        <w:spacing w:before="120" w:after="120" w:line="360" w:lineRule="auto"/>
        <w:ind w:left="284" w:right="120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Autorização para </w:t>
      </w:r>
      <w:r w:rsidR="00F83958" w:rsidRPr="002955C9">
        <w:rPr>
          <w:rFonts w:asciiTheme="minorHAnsi" w:hAnsiTheme="minorHAnsi" w:cstheme="minorHAnsi"/>
          <w:color w:val="000000"/>
          <w:sz w:val="22"/>
          <w:szCs w:val="22"/>
        </w:rPr>
        <w:t>emissão de empenho</w:t>
      </w:r>
      <w:r w:rsidR="00AE0607" w:rsidRPr="002955C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1563338" w14:textId="02F7BA2C" w:rsidR="00A73D26" w:rsidRDefault="00A73D26" w:rsidP="00282FF8">
      <w:pPr>
        <w:numPr>
          <w:ilvl w:val="0"/>
          <w:numId w:val="30"/>
        </w:numPr>
        <w:suppressAutoHyphens w:val="0"/>
        <w:spacing w:before="120" w:after="120" w:line="360" w:lineRule="auto"/>
        <w:ind w:left="284" w:right="120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Lista de verificação;</w:t>
      </w:r>
    </w:p>
    <w:p w14:paraId="7D3002BF" w14:textId="1F62835C" w:rsidR="009203D5" w:rsidRDefault="009203D5" w:rsidP="00282FF8">
      <w:pPr>
        <w:numPr>
          <w:ilvl w:val="0"/>
          <w:numId w:val="30"/>
        </w:numPr>
        <w:suppressAutoHyphens w:val="0"/>
        <w:spacing w:before="120" w:after="120" w:line="360" w:lineRule="auto"/>
        <w:ind w:left="284" w:right="120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Publicação no D.O.U.;</w:t>
      </w:r>
    </w:p>
    <w:p w14:paraId="5054FD9B" w14:textId="457D34DD" w:rsidR="002479AA" w:rsidRDefault="00F83958" w:rsidP="00282FF8">
      <w:pPr>
        <w:numPr>
          <w:ilvl w:val="0"/>
          <w:numId w:val="30"/>
        </w:numPr>
        <w:suppressAutoHyphens w:val="0"/>
        <w:spacing w:before="120" w:after="120" w:line="360" w:lineRule="auto"/>
        <w:ind w:left="284" w:right="120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Nota de empenho</w:t>
      </w:r>
      <w:r w:rsidR="00AE0607" w:rsidRPr="002955C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F61EA82" w14:textId="7A5899D7" w:rsidR="005D0B37" w:rsidRPr="002955C9" w:rsidRDefault="005D0B37" w:rsidP="00282FF8">
      <w:pPr>
        <w:numPr>
          <w:ilvl w:val="0"/>
          <w:numId w:val="30"/>
        </w:numPr>
        <w:suppressAutoHyphens w:val="0"/>
        <w:spacing w:before="120" w:after="120" w:line="360" w:lineRule="auto"/>
        <w:ind w:left="284" w:right="120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4" w:name="_Hlk129783564"/>
      <w:r w:rsidRPr="009E55F6">
        <w:rPr>
          <w:rFonts w:asciiTheme="minorHAnsi" w:hAnsiTheme="minorHAnsi" w:cstheme="minorHAnsi"/>
          <w:color w:val="000000"/>
          <w:sz w:val="22"/>
          <w:szCs w:val="22"/>
        </w:rPr>
        <w:t>Determinação de Serviço de designação d</w:t>
      </w:r>
      <w:r>
        <w:rPr>
          <w:rFonts w:asciiTheme="minorHAnsi" w:hAnsiTheme="minorHAnsi" w:cstheme="minorHAnsi"/>
          <w:color w:val="000000"/>
          <w:sz w:val="22"/>
          <w:szCs w:val="22"/>
        </w:rPr>
        <w:t>e fiscal</w:t>
      </w:r>
      <w:r w:rsidRPr="009E55F6">
        <w:rPr>
          <w:rFonts w:asciiTheme="minorHAnsi" w:hAnsiTheme="minorHAnsi" w:cstheme="minorHAnsi"/>
          <w:color w:val="000000"/>
          <w:sz w:val="22"/>
          <w:szCs w:val="22"/>
        </w:rPr>
        <w:t>, quando couber;</w:t>
      </w:r>
    </w:p>
    <w:bookmarkEnd w:id="4"/>
    <w:p w14:paraId="4E353465" w14:textId="1F7EC6FA" w:rsidR="00F83958" w:rsidRPr="002955C9" w:rsidRDefault="00F83958" w:rsidP="00282FF8">
      <w:pPr>
        <w:numPr>
          <w:ilvl w:val="0"/>
          <w:numId w:val="30"/>
        </w:numPr>
        <w:suppressAutoHyphens w:val="0"/>
        <w:spacing w:before="120" w:after="120" w:line="360" w:lineRule="auto"/>
        <w:ind w:left="284" w:right="120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Nota fiscal;</w:t>
      </w:r>
    </w:p>
    <w:p w14:paraId="7AA46C29" w14:textId="6E5458D1" w:rsidR="002479AA" w:rsidRDefault="00F83958" w:rsidP="00282FF8">
      <w:pPr>
        <w:numPr>
          <w:ilvl w:val="0"/>
          <w:numId w:val="30"/>
        </w:numPr>
        <w:suppressAutoHyphens w:val="0"/>
        <w:spacing w:before="120" w:after="120" w:line="360" w:lineRule="auto"/>
        <w:ind w:left="284" w:right="120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Autorização de pagamento;</w:t>
      </w:r>
    </w:p>
    <w:p w14:paraId="34E0384C" w14:textId="26047805" w:rsidR="009203D5" w:rsidRPr="002955C9" w:rsidRDefault="009203D5" w:rsidP="00282FF8">
      <w:pPr>
        <w:numPr>
          <w:ilvl w:val="0"/>
          <w:numId w:val="30"/>
        </w:numPr>
        <w:suppressAutoHyphens w:val="0"/>
        <w:spacing w:before="120" w:after="120" w:line="360" w:lineRule="auto"/>
        <w:ind w:left="284" w:right="120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Documentos referentes à liquidação da nota fiscal;</w:t>
      </w:r>
    </w:p>
    <w:p w14:paraId="3BBB28CA" w14:textId="40D1D640" w:rsidR="00F83958" w:rsidRPr="002955C9" w:rsidRDefault="00F83958" w:rsidP="00282FF8">
      <w:pPr>
        <w:numPr>
          <w:ilvl w:val="0"/>
          <w:numId w:val="30"/>
        </w:numPr>
        <w:suppressAutoHyphens w:val="0"/>
        <w:spacing w:before="120" w:after="120" w:line="360" w:lineRule="auto"/>
        <w:ind w:left="284" w:right="120" w:firstLine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>Ordem Bancária.</w:t>
      </w:r>
    </w:p>
    <w:p w14:paraId="18D5C430" w14:textId="77777777" w:rsidR="00815C32" w:rsidRPr="002955C9" w:rsidRDefault="00815C32" w:rsidP="00282FF8">
      <w:pPr>
        <w:suppressAutoHyphens w:val="0"/>
        <w:spacing w:before="120" w:after="120" w:line="360" w:lineRule="auto"/>
        <w:ind w:left="284" w:right="12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FBE944F" w14:textId="77777777" w:rsidR="00815C32" w:rsidRPr="002955C9" w:rsidRDefault="00815C32" w:rsidP="00282FF8">
      <w:pPr>
        <w:shd w:val="clear" w:color="auto" w:fill="E6E6E6"/>
        <w:suppressAutoHyphens w:val="0"/>
        <w:spacing w:before="120" w:after="120" w:line="360" w:lineRule="auto"/>
        <w:ind w:left="284" w:right="120"/>
        <w:contextualSpacing/>
        <w:jc w:val="both"/>
        <w:rPr>
          <w:rFonts w:asciiTheme="minorHAnsi" w:hAnsiTheme="minorHAnsi" w:cstheme="minorHAnsi"/>
          <w:b/>
          <w:bCs/>
          <w:caps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b/>
          <w:bCs/>
          <w:caps/>
          <w:color w:val="000000"/>
          <w:sz w:val="22"/>
          <w:szCs w:val="22"/>
        </w:rPr>
        <w:t>QUAL É A BASE LEGAL?</w:t>
      </w:r>
    </w:p>
    <w:p w14:paraId="73EEE50A" w14:textId="5663D9B2" w:rsidR="009203D5" w:rsidRPr="00C434D8" w:rsidRDefault="009203D5" w:rsidP="009203D5">
      <w:pPr>
        <w:pStyle w:val="PargrafodaLista"/>
        <w:numPr>
          <w:ilvl w:val="0"/>
          <w:numId w:val="3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34D8">
        <w:rPr>
          <w:rFonts w:asciiTheme="minorHAnsi" w:hAnsiTheme="minorHAnsi" w:cstheme="minorHAnsi"/>
          <w:color w:val="000000"/>
          <w:sz w:val="22"/>
          <w:szCs w:val="22"/>
        </w:rPr>
        <w:t>Lei nº 4.320, de 17 de março de 1964;</w:t>
      </w:r>
    </w:p>
    <w:p w14:paraId="4ADA3FF0" w14:textId="77777777" w:rsidR="009203D5" w:rsidRPr="00C915DA" w:rsidRDefault="009203D5" w:rsidP="009203D5">
      <w:pPr>
        <w:pStyle w:val="PargrafodaLista"/>
        <w:numPr>
          <w:ilvl w:val="0"/>
          <w:numId w:val="3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15DA">
        <w:rPr>
          <w:rFonts w:asciiTheme="minorHAnsi" w:hAnsiTheme="minorHAnsi" w:cstheme="minorHAnsi"/>
          <w:color w:val="000000"/>
          <w:sz w:val="22"/>
          <w:szCs w:val="22"/>
        </w:rPr>
        <w:t>Decreto nº 7.983, de 8 de abril de 2013;</w:t>
      </w:r>
    </w:p>
    <w:p w14:paraId="24CB5AA6" w14:textId="60413B5A" w:rsidR="00C434D8" w:rsidRDefault="00C434D8" w:rsidP="009203D5">
      <w:pPr>
        <w:pStyle w:val="PargrafodaLista"/>
        <w:numPr>
          <w:ilvl w:val="0"/>
          <w:numId w:val="3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15DA">
        <w:rPr>
          <w:rFonts w:asciiTheme="minorHAnsi" w:hAnsiTheme="minorHAnsi" w:cstheme="minorHAnsi"/>
          <w:color w:val="000000"/>
          <w:sz w:val="22"/>
          <w:szCs w:val="22"/>
        </w:rPr>
        <w:lastRenderedPageBreak/>
        <w:t>Instrução Normativa nº 5, de 26 de maio de 2017 (MPOG)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4484D403" w14:textId="5DB5DC25" w:rsidR="009203D5" w:rsidRPr="00C915DA" w:rsidRDefault="009203D5" w:rsidP="009203D5">
      <w:pPr>
        <w:pStyle w:val="PargrafodaLista"/>
        <w:numPr>
          <w:ilvl w:val="0"/>
          <w:numId w:val="3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15DA">
        <w:rPr>
          <w:rFonts w:asciiTheme="minorHAnsi" w:hAnsiTheme="minorHAnsi" w:cstheme="minorHAnsi"/>
          <w:color w:val="000000"/>
          <w:sz w:val="22"/>
          <w:szCs w:val="22"/>
        </w:rPr>
        <w:t>Lei nº 14.133, de 1º de abril de 2021;</w:t>
      </w:r>
    </w:p>
    <w:p w14:paraId="180BD9F5" w14:textId="16FCC76C" w:rsidR="009203D5" w:rsidRDefault="009203D5" w:rsidP="009203D5">
      <w:pPr>
        <w:pStyle w:val="PargrafodaLista"/>
        <w:numPr>
          <w:ilvl w:val="0"/>
          <w:numId w:val="3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15DA">
        <w:rPr>
          <w:rFonts w:asciiTheme="minorHAnsi" w:hAnsiTheme="minorHAnsi" w:cstheme="minorHAnsi"/>
          <w:color w:val="000000"/>
          <w:sz w:val="22"/>
          <w:szCs w:val="22"/>
        </w:rPr>
        <w:t>Instrução Normativa nº 65, de 7 de julho de 2021 (SEGES/ME);</w:t>
      </w:r>
    </w:p>
    <w:p w14:paraId="7A7B308E" w14:textId="7888869D" w:rsidR="00C434D8" w:rsidRDefault="00C434D8" w:rsidP="009203D5">
      <w:pPr>
        <w:pStyle w:val="PargrafodaLista"/>
        <w:numPr>
          <w:ilvl w:val="0"/>
          <w:numId w:val="3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34D8">
        <w:rPr>
          <w:rFonts w:asciiTheme="minorHAnsi" w:hAnsiTheme="minorHAnsi" w:cstheme="minorHAnsi"/>
          <w:color w:val="000000"/>
          <w:sz w:val="22"/>
          <w:szCs w:val="22"/>
        </w:rPr>
        <w:t>Instrução Normativa nº 58, de 8 de agosto de 2022 (SEGES/ME);</w:t>
      </w:r>
    </w:p>
    <w:p w14:paraId="2AE9D6DB" w14:textId="58DC5276" w:rsidR="00F364DD" w:rsidRDefault="009203D5" w:rsidP="009203D5">
      <w:pPr>
        <w:pStyle w:val="PargrafodaLista"/>
        <w:numPr>
          <w:ilvl w:val="0"/>
          <w:numId w:val="3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15DA">
        <w:rPr>
          <w:rFonts w:asciiTheme="minorHAnsi" w:hAnsiTheme="minorHAnsi" w:cstheme="minorHAnsi"/>
          <w:color w:val="000000"/>
          <w:sz w:val="22"/>
          <w:szCs w:val="22"/>
        </w:rPr>
        <w:t>Instrução Normativa nº 81, de 25 de novembro de 2022 (SEGES/ME);</w:t>
      </w:r>
    </w:p>
    <w:p w14:paraId="18BF1DE3" w14:textId="77777777" w:rsidR="009203D5" w:rsidRPr="00C915DA" w:rsidRDefault="009203D5" w:rsidP="009203D5">
      <w:pPr>
        <w:pStyle w:val="PargrafodaLista"/>
        <w:numPr>
          <w:ilvl w:val="0"/>
          <w:numId w:val="3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15DA">
        <w:rPr>
          <w:rFonts w:asciiTheme="minorHAnsi" w:hAnsiTheme="minorHAnsi" w:cstheme="minorHAnsi"/>
          <w:color w:val="000000"/>
          <w:sz w:val="22"/>
          <w:szCs w:val="22"/>
        </w:rPr>
        <w:t>Instrução Normativa nº 91, de 16 de dezembro de 2022 (SEGES/ME);</w:t>
      </w:r>
    </w:p>
    <w:p w14:paraId="14E83B14" w14:textId="77777777" w:rsidR="00C434D8" w:rsidRPr="00C915DA" w:rsidRDefault="00C434D8" w:rsidP="00C434D8">
      <w:pPr>
        <w:pStyle w:val="PargrafodaLista"/>
        <w:numPr>
          <w:ilvl w:val="0"/>
          <w:numId w:val="3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15DA">
        <w:rPr>
          <w:rFonts w:asciiTheme="minorHAnsi" w:hAnsiTheme="minorHAnsi" w:cstheme="minorHAnsi"/>
          <w:color w:val="000000"/>
          <w:sz w:val="22"/>
          <w:szCs w:val="22"/>
        </w:rPr>
        <w:t>Instrução Normativa nº 98, de 26 de dezembro de 2022 (SEGES/ME);</w:t>
      </w:r>
    </w:p>
    <w:p w14:paraId="6EF6F0F4" w14:textId="77777777" w:rsidR="00C434D8" w:rsidRPr="00C915DA" w:rsidRDefault="00C434D8" w:rsidP="00C434D8">
      <w:pPr>
        <w:pStyle w:val="PargrafodaLista"/>
        <w:numPr>
          <w:ilvl w:val="0"/>
          <w:numId w:val="3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15DA">
        <w:rPr>
          <w:rFonts w:asciiTheme="minorHAnsi" w:hAnsiTheme="minorHAnsi" w:cstheme="minorHAnsi"/>
          <w:color w:val="000000"/>
          <w:sz w:val="22"/>
          <w:szCs w:val="22"/>
        </w:rPr>
        <w:t>Decreto nº 11.317, de 29 de dezembro de 2022 (e equivalentes anuais)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873B4E7" w14:textId="00E0E4C9" w:rsidR="009B282D" w:rsidRPr="002955C9" w:rsidRDefault="009B282D" w:rsidP="00282FF8">
      <w:pPr>
        <w:pStyle w:val="PargrafodaLista"/>
        <w:numPr>
          <w:ilvl w:val="0"/>
          <w:numId w:val="31"/>
        </w:numPr>
        <w:suppressAutoHyphens w:val="0"/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Orientação Normativa nº </w:t>
      </w:r>
      <w:r>
        <w:rPr>
          <w:rFonts w:asciiTheme="minorHAnsi" w:hAnsiTheme="minorHAnsi" w:cstheme="minorHAnsi"/>
          <w:color w:val="000000"/>
          <w:sz w:val="22"/>
          <w:szCs w:val="22"/>
        </w:rPr>
        <w:t>69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 xml:space="preserve">, de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13 de setembro de </w:t>
      </w:r>
      <w:r w:rsidRPr="002955C9">
        <w:rPr>
          <w:rFonts w:asciiTheme="minorHAnsi" w:hAnsiTheme="minorHAnsi" w:cstheme="minorHAnsi"/>
          <w:color w:val="000000"/>
          <w:sz w:val="22"/>
          <w:szCs w:val="22"/>
        </w:rPr>
        <w:t>20</w:t>
      </w:r>
      <w:r>
        <w:rPr>
          <w:rFonts w:asciiTheme="minorHAnsi" w:hAnsiTheme="minorHAnsi" w:cstheme="minorHAnsi"/>
          <w:color w:val="000000"/>
          <w:sz w:val="22"/>
          <w:szCs w:val="22"/>
        </w:rPr>
        <w:t>21 (AGU)</w:t>
      </w:r>
    </w:p>
    <w:sectPr w:rsidR="009B282D" w:rsidRPr="002955C9" w:rsidSect="00EB0460">
      <w:headerReference w:type="default" r:id="rId10"/>
      <w:pgSz w:w="11906" w:h="16838"/>
      <w:pgMar w:top="1560" w:right="1080" w:bottom="1440" w:left="1080" w:header="170" w:footer="120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4F75" w14:textId="77777777" w:rsidR="001F4E3D" w:rsidRDefault="001F4E3D" w:rsidP="00195787">
      <w:r>
        <w:separator/>
      </w:r>
    </w:p>
  </w:endnote>
  <w:endnote w:type="continuationSeparator" w:id="0">
    <w:p w14:paraId="343E256F" w14:textId="77777777" w:rsidR="001F4E3D" w:rsidRDefault="001F4E3D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3277" w14:textId="77777777" w:rsidR="001F4E3D" w:rsidRDefault="001F4E3D" w:rsidP="00195787">
      <w:r>
        <w:separator/>
      </w:r>
    </w:p>
  </w:footnote>
  <w:footnote w:type="continuationSeparator" w:id="0">
    <w:p w14:paraId="45606ADB" w14:textId="77777777" w:rsidR="001F4E3D" w:rsidRDefault="001F4E3D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09534C64" w14:textId="6DDD82D0" w:rsidR="00317E71" w:rsidRPr="002479AA" w:rsidRDefault="00317E71" w:rsidP="002479A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14" name="Imagem 14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19F726E"/>
    <w:multiLevelType w:val="multilevel"/>
    <w:tmpl w:val="54B881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09257164"/>
    <w:multiLevelType w:val="multilevel"/>
    <w:tmpl w:val="B6D6BC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0D5D59B1"/>
    <w:multiLevelType w:val="multilevel"/>
    <w:tmpl w:val="251AD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11F2158C"/>
    <w:multiLevelType w:val="multilevel"/>
    <w:tmpl w:val="62501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12101FA0"/>
    <w:multiLevelType w:val="multilevel"/>
    <w:tmpl w:val="0A42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6C76A9"/>
    <w:multiLevelType w:val="hybridMultilevel"/>
    <w:tmpl w:val="00761102"/>
    <w:lvl w:ilvl="0" w:tplc="8F2AE94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30" w15:restartNumberingAfterBreak="0">
    <w:nsid w:val="1DE80129"/>
    <w:multiLevelType w:val="multilevel"/>
    <w:tmpl w:val="4C5243F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203A03C7"/>
    <w:multiLevelType w:val="multilevel"/>
    <w:tmpl w:val="2A520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2" w15:restartNumberingAfterBreak="0">
    <w:nsid w:val="2438344E"/>
    <w:multiLevelType w:val="multilevel"/>
    <w:tmpl w:val="2CFE9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25DB0BAB"/>
    <w:multiLevelType w:val="hybridMultilevel"/>
    <w:tmpl w:val="6C0EC242"/>
    <w:lvl w:ilvl="0" w:tplc="F886DE0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36" w15:restartNumberingAfterBreak="0">
    <w:nsid w:val="30CE0303"/>
    <w:multiLevelType w:val="hybridMultilevel"/>
    <w:tmpl w:val="D18223C8"/>
    <w:lvl w:ilvl="0" w:tplc="590C97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FD1DDC"/>
    <w:multiLevelType w:val="hybridMultilevel"/>
    <w:tmpl w:val="90D81C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2F1FA1"/>
    <w:multiLevelType w:val="hybridMultilevel"/>
    <w:tmpl w:val="45FA16B4"/>
    <w:lvl w:ilvl="0" w:tplc="0416000F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D511B25"/>
    <w:multiLevelType w:val="multilevel"/>
    <w:tmpl w:val="B48046E2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3DD72A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14548A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9267871"/>
    <w:multiLevelType w:val="multilevel"/>
    <w:tmpl w:val="8E7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CCD10AE"/>
    <w:multiLevelType w:val="multilevel"/>
    <w:tmpl w:val="3794919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9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1083B7C"/>
    <w:multiLevelType w:val="multilevel"/>
    <w:tmpl w:val="A35EDD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54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5" w15:restartNumberingAfterBreak="0">
    <w:nsid w:val="620D605B"/>
    <w:multiLevelType w:val="hybridMultilevel"/>
    <w:tmpl w:val="C2909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3E27EA"/>
    <w:multiLevelType w:val="hybridMultilevel"/>
    <w:tmpl w:val="9022FA1A"/>
    <w:lvl w:ilvl="0" w:tplc="0416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905272"/>
    <w:multiLevelType w:val="hybridMultilevel"/>
    <w:tmpl w:val="3BFA6C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9E20BD"/>
    <w:multiLevelType w:val="hybridMultilevel"/>
    <w:tmpl w:val="48D0DB24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60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2C1234A"/>
    <w:multiLevelType w:val="hybridMultilevel"/>
    <w:tmpl w:val="EBA470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5923336"/>
    <w:multiLevelType w:val="multilevel"/>
    <w:tmpl w:val="42504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4" w15:restartNumberingAfterBreak="0">
    <w:nsid w:val="7A2B2836"/>
    <w:multiLevelType w:val="multilevel"/>
    <w:tmpl w:val="B7AE00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67130432">
    <w:abstractNumId w:val="46"/>
  </w:num>
  <w:num w:numId="2" w16cid:durableId="804352600">
    <w:abstractNumId w:val="51"/>
  </w:num>
  <w:num w:numId="3" w16cid:durableId="402527920">
    <w:abstractNumId w:val="52"/>
  </w:num>
  <w:num w:numId="4" w16cid:durableId="1275212686">
    <w:abstractNumId w:val="41"/>
  </w:num>
  <w:num w:numId="5" w16cid:durableId="507330536">
    <w:abstractNumId w:val="29"/>
  </w:num>
  <w:num w:numId="6" w16cid:durableId="17643440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0125911">
    <w:abstractNumId w:val="40"/>
  </w:num>
  <w:num w:numId="8" w16cid:durableId="1602836117">
    <w:abstractNumId w:val="28"/>
  </w:num>
  <w:num w:numId="9" w16cid:durableId="1735859097">
    <w:abstractNumId w:val="50"/>
  </w:num>
  <w:num w:numId="10" w16cid:durableId="1839345859">
    <w:abstractNumId w:val="59"/>
  </w:num>
  <w:num w:numId="11" w16cid:durableId="19476718">
    <w:abstractNumId w:val="33"/>
  </w:num>
  <w:num w:numId="12" w16cid:durableId="135032247">
    <w:abstractNumId w:val="21"/>
  </w:num>
  <w:num w:numId="13" w16cid:durableId="126513288">
    <w:abstractNumId w:val="35"/>
  </w:num>
  <w:num w:numId="14" w16cid:durableId="208564296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45731">
    <w:abstractNumId w:val="1"/>
  </w:num>
  <w:num w:numId="16" w16cid:durableId="1939752611">
    <w:abstractNumId w:val="2"/>
  </w:num>
  <w:num w:numId="17" w16cid:durableId="2098793355">
    <w:abstractNumId w:val="4"/>
  </w:num>
  <w:num w:numId="18" w16cid:durableId="1102993566">
    <w:abstractNumId w:val="5"/>
  </w:num>
  <w:num w:numId="19" w16cid:durableId="1123646428">
    <w:abstractNumId w:val="6"/>
  </w:num>
  <w:num w:numId="20" w16cid:durableId="2012026823">
    <w:abstractNumId w:val="8"/>
  </w:num>
  <w:num w:numId="21" w16cid:durableId="1376588937">
    <w:abstractNumId w:val="10"/>
  </w:num>
  <w:num w:numId="22" w16cid:durableId="588545831">
    <w:abstractNumId w:val="14"/>
  </w:num>
  <w:num w:numId="23" w16cid:durableId="1494907722">
    <w:abstractNumId w:val="15"/>
  </w:num>
  <w:num w:numId="24" w16cid:durableId="1557398442">
    <w:abstractNumId w:val="17"/>
  </w:num>
  <w:num w:numId="25" w16cid:durableId="332684432">
    <w:abstractNumId w:val="42"/>
  </w:num>
  <w:num w:numId="26" w16cid:durableId="773207186">
    <w:abstractNumId w:val="62"/>
  </w:num>
  <w:num w:numId="27" w16cid:durableId="1471484809">
    <w:abstractNumId w:val="39"/>
  </w:num>
  <w:num w:numId="28" w16cid:durableId="1965453892">
    <w:abstractNumId w:val="26"/>
  </w:num>
  <w:num w:numId="29" w16cid:durableId="1396784765">
    <w:abstractNumId w:val="60"/>
  </w:num>
  <w:num w:numId="30" w16cid:durableId="747581106">
    <w:abstractNumId w:val="47"/>
  </w:num>
  <w:num w:numId="31" w16cid:durableId="801121802">
    <w:abstractNumId w:val="25"/>
  </w:num>
  <w:num w:numId="32" w16cid:durableId="1888294139">
    <w:abstractNumId w:val="44"/>
  </w:num>
  <w:num w:numId="33" w16cid:durableId="1888759519">
    <w:abstractNumId w:val="64"/>
  </w:num>
  <w:num w:numId="34" w16cid:durableId="283275415">
    <w:abstractNumId w:val="20"/>
  </w:num>
  <w:num w:numId="35" w16cid:durableId="627977477">
    <w:abstractNumId w:val="22"/>
  </w:num>
  <w:num w:numId="36" w16cid:durableId="76023597">
    <w:abstractNumId w:val="30"/>
  </w:num>
  <w:num w:numId="37" w16cid:durableId="286205266">
    <w:abstractNumId w:val="56"/>
  </w:num>
  <w:num w:numId="38" w16cid:durableId="10305302">
    <w:abstractNumId w:val="48"/>
  </w:num>
  <w:num w:numId="39" w16cid:durableId="343829037">
    <w:abstractNumId w:val="38"/>
  </w:num>
  <w:num w:numId="40" w16cid:durableId="339545539">
    <w:abstractNumId w:val="58"/>
  </w:num>
  <w:num w:numId="41" w16cid:durableId="310796796">
    <w:abstractNumId w:val="43"/>
  </w:num>
  <w:num w:numId="42" w16cid:durableId="423302442">
    <w:abstractNumId w:val="27"/>
  </w:num>
  <w:num w:numId="43" w16cid:durableId="185796964">
    <w:abstractNumId w:val="63"/>
  </w:num>
  <w:num w:numId="44" w16cid:durableId="1537154295">
    <w:abstractNumId w:val="23"/>
  </w:num>
  <w:num w:numId="45" w16cid:durableId="1094127596">
    <w:abstractNumId w:val="45"/>
  </w:num>
  <w:num w:numId="46" w16cid:durableId="368915609">
    <w:abstractNumId w:val="37"/>
  </w:num>
  <w:num w:numId="47" w16cid:durableId="1703629096">
    <w:abstractNumId w:val="57"/>
  </w:num>
  <w:num w:numId="48" w16cid:durableId="762914666">
    <w:abstractNumId w:val="61"/>
  </w:num>
  <w:num w:numId="49" w16cid:durableId="1918438323">
    <w:abstractNumId w:val="31"/>
  </w:num>
  <w:num w:numId="50" w16cid:durableId="1235824130">
    <w:abstractNumId w:val="24"/>
  </w:num>
  <w:num w:numId="51" w16cid:durableId="466507053">
    <w:abstractNumId w:val="24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hint="default"/>
          <w:b w:val="0"/>
          <w:bCs w:val="0"/>
          <w:strike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52" w16cid:durableId="1457678638">
    <w:abstractNumId w:val="53"/>
  </w:num>
  <w:num w:numId="53" w16cid:durableId="381058825">
    <w:abstractNumId w:val="36"/>
  </w:num>
  <w:num w:numId="54" w16cid:durableId="1351300215">
    <w:abstractNumId w:val="34"/>
  </w:num>
  <w:num w:numId="55" w16cid:durableId="815028522">
    <w:abstractNumId w:val="32"/>
  </w:num>
  <w:num w:numId="56" w16cid:durableId="1982155956">
    <w:abstractNumId w:val="55"/>
  </w:num>
  <w:num w:numId="57" w16cid:durableId="883761515">
    <w:abstractNumId w:val="24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87"/>
    <w:rsid w:val="00002552"/>
    <w:rsid w:val="00002D2A"/>
    <w:rsid w:val="00003966"/>
    <w:rsid w:val="00006613"/>
    <w:rsid w:val="00011215"/>
    <w:rsid w:val="0001159C"/>
    <w:rsid w:val="000134E7"/>
    <w:rsid w:val="00025406"/>
    <w:rsid w:val="00037F19"/>
    <w:rsid w:val="00040D39"/>
    <w:rsid w:val="000425AB"/>
    <w:rsid w:val="00042BB6"/>
    <w:rsid w:val="00054A82"/>
    <w:rsid w:val="00064935"/>
    <w:rsid w:val="00073A80"/>
    <w:rsid w:val="00073AC7"/>
    <w:rsid w:val="0009667D"/>
    <w:rsid w:val="000A3AC2"/>
    <w:rsid w:val="000A5C63"/>
    <w:rsid w:val="000B5CD5"/>
    <w:rsid w:val="000C51C2"/>
    <w:rsid w:val="000D13E3"/>
    <w:rsid w:val="000D1838"/>
    <w:rsid w:val="000D2B95"/>
    <w:rsid w:val="000D62E0"/>
    <w:rsid w:val="000E0BB9"/>
    <w:rsid w:val="000F0145"/>
    <w:rsid w:val="0010119F"/>
    <w:rsid w:val="00117E21"/>
    <w:rsid w:val="00122A72"/>
    <w:rsid w:val="00131CC6"/>
    <w:rsid w:val="00132AC3"/>
    <w:rsid w:val="00136FA9"/>
    <w:rsid w:val="0014109B"/>
    <w:rsid w:val="001571D0"/>
    <w:rsid w:val="00163819"/>
    <w:rsid w:val="00172B70"/>
    <w:rsid w:val="0018274E"/>
    <w:rsid w:val="0018615A"/>
    <w:rsid w:val="001877DC"/>
    <w:rsid w:val="00187D0C"/>
    <w:rsid w:val="00190838"/>
    <w:rsid w:val="00191B50"/>
    <w:rsid w:val="00191DC9"/>
    <w:rsid w:val="00194CFD"/>
    <w:rsid w:val="00195787"/>
    <w:rsid w:val="001A6554"/>
    <w:rsid w:val="001B3F02"/>
    <w:rsid w:val="001C5C08"/>
    <w:rsid w:val="001C5F62"/>
    <w:rsid w:val="001C64F0"/>
    <w:rsid w:val="001C6B54"/>
    <w:rsid w:val="001C723F"/>
    <w:rsid w:val="001E0DAB"/>
    <w:rsid w:val="001E4880"/>
    <w:rsid w:val="001E6AC3"/>
    <w:rsid w:val="001F4E3D"/>
    <w:rsid w:val="00204F69"/>
    <w:rsid w:val="00210941"/>
    <w:rsid w:val="002154ED"/>
    <w:rsid w:val="00224252"/>
    <w:rsid w:val="00225216"/>
    <w:rsid w:val="00230969"/>
    <w:rsid w:val="00230E72"/>
    <w:rsid w:val="002318EE"/>
    <w:rsid w:val="00237B92"/>
    <w:rsid w:val="00242E92"/>
    <w:rsid w:val="002444B6"/>
    <w:rsid w:val="002479AA"/>
    <w:rsid w:val="00252014"/>
    <w:rsid w:val="00252EE9"/>
    <w:rsid w:val="0025380C"/>
    <w:rsid w:val="00254A9E"/>
    <w:rsid w:val="00254F46"/>
    <w:rsid w:val="00265E14"/>
    <w:rsid w:val="00266078"/>
    <w:rsid w:val="00275798"/>
    <w:rsid w:val="0027641D"/>
    <w:rsid w:val="00282FF8"/>
    <w:rsid w:val="0028451F"/>
    <w:rsid w:val="002955C9"/>
    <w:rsid w:val="002A29F6"/>
    <w:rsid w:val="002A48AB"/>
    <w:rsid w:val="002A62F2"/>
    <w:rsid w:val="002B7D60"/>
    <w:rsid w:val="002D35D6"/>
    <w:rsid w:val="002D3F1E"/>
    <w:rsid w:val="002D7E78"/>
    <w:rsid w:val="002E549D"/>
    <w:rsid w:val="002E7AB5"/>
    <w:rsid w:val="002E7DAC"/>
    <w:rsid w:val="002F4D24"/>
    <w:rsid w:val="002F4D41"/>
    <w:rsid w:val="002F508E"/>
    <w:rsid w:val="002F756A"/>
    <w:rsid w:val="00304D62"/>
    <w:rsid w:val="00312FEA"/>
    <w:rsid w:val="00313761"/>
    <w:rsid w:val="00313785"/>
    <w:rsid w:val="00315638"/>
    <w:rsid w:val="00317E71"/>
    <w:rsid w:val="0032139D"/>
    <w:rsid w:val="00324C2D"/>
    <w:rsid w:val="00334270"/>
    <w:rsid w:val="00335697"/>
    <w:rsid w:val="003369A6"/>
    <w:rsid w:val="00337554"/>
    <w:rsid w:val="00345DC9"/>
    <w:rsid w:val="003570DA"/>
    <w:rsid w:val="003804AE"/>
    <w:rsid w:val="0038185E"/>
    <w:rsid w:val="003A5295"/>
    <w:rsid w:val="003B11E3"/>
    <w:rsid w:val="003B507D"/>
    <w:rsid w:val="003B7CDD"/>
    <w:rsid w:val="003C2C4C"/>
    <w:rsid w:val="003D2220"/>
    <w:rsid w:val="003D2CA2"/>
    <w:rsid w:val="003D4A95"/>
    <w:rsid w:val="003D4C4C"/>
    <w:rsid w:val="003E4D83"/>
    <w:rsid w:val="003F1825"/>
    <w:rsid w:val="003F4DBD"/>
    <w:rsid w:val="003F500E"/>
    <w:rsid w:val="00403A10"/>
    <w:rsid w:val="00403B01"/>
    <w:rsid w:val="004063C2"/>
    <w:rsid w:val="00414A38"/>
    <w:rsid w:val="00416633"/>
    <w:rsid w:val="00416937"/>
    <w:rsid w:val="004174E3"/>
    <w:rsid w:val="00422FE7"/>
    <w:rsid w:val="004251A4"/>
    <w:rsid w:val="0043170D"/>
    <w:rsid w:val="00434F64"/>
    <w:rsid w:val="0044315D"/>
    <w:rsid w:val="00443BC3"/>
    <w:rsid w:val="0044702E"/>
    <w:rsid w:val="00447BEF"/>
    <w:rsid w:val="00450266"/>
    <w:rsid w:val="004629C6"/>
    <w:rsid w:val="00463CF6"/>
    <w:rsid w:val="00470A8D"/>
    <w:rsid w:val="004720B9"/>
    <w:rsid w:val="00473917"/>
    <w:rsid w:val="00477A20"/>
    <w:rsid w:val="004871F1"/>
    <w:rsid w:val="0048745B"/>
    <w:rsid w:val="004922A2"/>
    <w:rsid w:val="00492F98"/>
    <w:rsid w:val="004939A1"/>
    <w:rsid w:val="00494F0A"/>
    <w:rsid w:val="00497259"/>
    <w:rsid w:val="004A1A69"/>
    <w:rsid w:val="004A2878"/>
    <w:rsid w:val="004A3291"/>
    <w:rsid w:val="004A40F3"/>
    <w:rsid w:val="004A7449"/>
    <w:rsid w:val="004A7854"/>
    <w:rsid w:val="004B5C84"/>
    <w:rsid w:val="004C1845"/>
    <w:rsid w:val="004C1C27"/>
    <w:rsid w:val="004D679A"/>
    <w:rsid w:val="004E1CA4"/>
    <w:rsid w:val="004E712D"/>
    <w:rsid w:val="005006DB"/>
    <w:rsid w:val="00503D91"/>
    <w:rsid w:val="00513C95"/>
    <w:rsid w:val="0051439A"/>
    <w:rsid w:val="005156AC"/>
    <w:rsid w:val="0052352C"/>
    <w:rsid w:val="0052394D"/>
    <w:rsid w:val="005262A8"/>
    <w:rsid w:val="00561155"/>
    <w:rsid w:val="005807EC"/>
    <w:rsid w:val="005853CE"/>
    <w:rsid w:val="00597A68"/>
    <w:rsid w:val="005A0B33"/>
    <w:rsid w:val="005A4EE7"/>
    <w:rsid w:val="005B345F"/>
    <w:rsid w:val="005B3CB4"/>
    <w:rsid w:val="005C0F00"/>
    <w:rsid w:val="005C41B6"/>
    <w:rsid w:val="005C623C"/>
    <w:rsid w:val="005D0B37"/>
    <w:rsid w:val="005D7737"/>
    <w:rsid w:val="005F39EB"/>
    <w:rsid w:val="005F4D9B"/>
    <w:rsid w:val="005F6AC4"/>
    <w:rsid w:val="005F6D6E"/>
    <w:rsid w:val="00602349"/>
    <w:rsid w:val="0061397F"/>
    <w:rsid w:val="006146CF"/>
    <w:rsid w:val="006151BA"/>
    <w:rsid w:val="006172AE"/>
    <w:rsid w:val="00617698"/>
    <w:rsid w:val="006314E9"/>
    <w:rsid w:val="006378F7"/>
    <w:rsid w:val="00640955"/>
    <w:rsid w:val="00642767"/>
    <w:rsid w:val="0064506A"/>
    <w:rsid w:val="00645265"/>
    <w:rsid w:val="006466E1"/>
    <w:rsid w:val="00647DA8"/>
    <w:rsid w:val="00653520"/>
    <w:rsid w:val="00656E9A"/>
    <w:rsid w:val="00661793"/>
    <w:rsid w:val="00667772"/>
    <w:rsid w:val="006723C3"/>
    <w:rsid w:val="006757D3"/>
    <w:rsid w:val="0069429E"/>
    <w:rsid w:val="00697869"/>
    <w:rsid w:val="006A3C8E"/>
    <w:rsid w:val="006A50FF"/>
    <w:rsid w:val="006A7D2A"/>
    <w:rsid w:val="006C1226"/>
    <w:rsid w:val="006C27E6"/>
    <w:rsid w:val="006C700E"/>
    <w:rsid w:val="006D546C"/>
    <w:rsid w:val="006E2B79"/>
    <w:rsid w:val="006E4496"/>
    <w:rsid w:val="006E7396"/>
    <w:rsid w:val="006F29AD"/>
    <w:rsid w:val="006F3185"/>
    <w:rsid w:val="0070435E"/>
    <w:rsid w:val="00712E04"/>
    <w:rsid w:val="00720609"/>
    <w:rsid w:val="0072557C"/>
    <w:rsid w:val="007312B8"/>
    <w:rsid w:val="007328D6"/>
    <w:rsid w:val="00737BF9"/>
    <w:rsid w:val="0074359C"/>
    <w:rsid w:val="007464EA"/>
    <w:rsid w:val="00747EBB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364"/>
    <w:rsid w:val="00793F13"/>
    <w:rsid w:val="007953EF"/>
    <w:rsid w:val="007A3B9A"/>
    <w:rsid w:val="007A512D"/>
    <w:rsid w:val="007B50C0"/>
    <w:rsid w:val="007C0405"/>
    <w:rsid w:val="007C3769"/>
    <w:rsid w:val="007C70AF"/>
    <w:rsid w:val="007D1562"/>
    <w:rsid w:val="007D4355"/>
    <w:rsid w:val="007D4F40"/>
    <w:rsid w:val="007D5106"/>
    <w:rsid w:val="007D5648"/>
    <w:rsid w:val="007D77AE"/>
    <w:rsid w:val="007E4F4D"/>
    <w:rsid w:val="007E50AD"/>
    <w:rsid w:val="007E64CD"/>
    <w:rsid w:val="007F00AA"/>
    <w:rsid w:val="007F64F9"/>
    <w:rsid w:val="00800F2B"/>
    <w:rsid w:val="008065EE"/>
    <w:rsid w:val="008078B0"/>
    <w:rsid w:val="00814931"/>
    <w:rsid w:val="008154F5"/>
    <w:rsid w:val="00815C32"/>
    <w:rsid w:val="00816953"/>
    <w:rsid w:val="00820D12"/>
    <w:rsid w:val="008227EC"/>
    <w:rsid w:val="00822CF7"/>
    <w:rsid w:val="00824928"/>
    <w:rsid w:val="008418A2"/>
    <w:rsid w:val="00847845"/>
    <w:rsid w:val="00851D4A"/>
    <w:rsid w:val="008540D8"/>
    <w:rsid w:val="008566DD"/>
    <w:rsid w:val="008578E8"/>
    <w:rsid w:val="00884827"/>
    <w:rsid w:val="0088513D"/>
    <w:rsid w:val="008911A6"/>
    <w:rsid w:val="00892576"/>
    <w:rsid w:val="008A31FA"/>
    <w:rsid w:val="008C23FF"/>
    <w:rsid w:val="008C54E4"/>
    <w:rsid w:val="008C6744"/>
    <w:rsid w:val="008E18E0"/>
    <w:rsid w:val="008F3BD8"/>
    <w:rsid w:val="008F7425"/>
    <w:rsid w:val="0090037C"/>
    <w:rsid w:val="00912689"/>
    <w:rsid w:val="009203D5"/>
    <w:rsid w:val="009350A3"/>
    <w:rsid w:val="00937A6A"/>
    <w:rsid w:val="00946A34"/>
    <w:rsid w:val="009502A0"/>
    <w:rsid w:val="00951247"/>
    <w:rsid w:val="00972026"/>
    <w:rsid w:val="00973203"/>
    <w:rsid w:val="0098358B"/>
    <w:rsid w:val="00986CDB"/>
    <w:rsid w:val="0099215E"/>
    <w:rsid w:val="009A20DF"/>
    <w:rsid w:val="009A4E8F"/>
    <w:rsid w:val="009A60CB"/>
    <w:rsid w:val="009A6744"/>
    <w:rsid w:val="009B282D"/>
    <w:rsid w:val="009C06A4"/>
    <w:rsid w:val="009C1A02"/>
    <w:rsid w:val="009C309D"/>
    <w:rsid w:val="009C5AEB"/>
    <w:rsid w:val="009E113C"/>
    <w:rsid w:val="009E55F6"/>
    <w:rsid w:val="009F0551"/>
    <w:rsid w:val="009F2EB2"/>
    <w:rsid w:val="00A03CBD"/>
    <w:rsid w:val="00A05241"/>
    <w:rsid w:val="00A1159A"/>
    <w:rsid w:val="00A14FC4"/>
    <w:rsid w:val="00A15FD0"/>
    <w:rsid w:val="00A1737C"/>
    <w:rsid w:val="00A21E8F"/>
    <w:rsid w:val="00A303F1"/>
    <w:rsid w:val="00A30A28"/>
    <w:rsid w:val="00A33729"/>
    <w:rsid w:val="00A33EBC"/>
    <w:rsid w:val="00A45504"/>
    <w:rsid w:val="00A5493F"/>
    <w:rsid w:val="00A5530B"/>
    <w:rsid w:val="00A63168"/>
    <w:rsid w:val="00A6530C"/>
    <w:rsid w:val="00A738FA"/>
    <w:rsid w:val="00A73D26"/>
    <w:rsid w:val="00A85110"/>
    <w:rsid w:val="00A87093"/>
    <w:rsid w:val="00A93E08"/>
    <w:rsid w:val="00A942C3"/>
    <w:rsid w:val="00A94393"/>
    <w:rsid w:val="00A965E8"/>
    <w:rsid w:val="00AB336E"/>
    <w:rsid w:val="00AB734A"/>
    <w:rsid w:val="00AC3B53"/>
    <w:rsid w:val="00AC65B3"/>
    <w:rsid w:val="00AD321A"/>
    <w:rsid w:val="00AE0607"/>
    <w:rsid w:val="00AE0A71"/>
    <w:rsid w:val="00AE52BA"/>
    <w:rsid w:val="00AF32BC"/>
    <w:rsid w:val="00AF3581"/>
    <w:rsid w:val="00AF781E"/>
    <w:rsid w:val="00AF7DA7"/>
    <w:rsid w:val="00B019D8"/>
    <w:rsid w:val="00B06738"/>
    <w:rsid w:val="00B43D88"/>
    <w:rsid w:val="00B525B8"/>
    <w:rsid w:val="00B54B29"/>
    <w:rsid w:val="00B54C7E"/>
    <w:rsid w:val="00B55ECA"/>
    <w:rsid w:val="00B60C46"/>
    <w:rsid w:val="00B66F19"/>
    <w:rsid w:val="00B67441"/>
    <w:rsid w:val="00B72EE9"/>
    <w:rsid w:val="00B82BF0"/>
    <w:rsid w:val="00B82EC1"/>
    <w:rsid w:val="00B85C8F"/>
    <w:rsid w:val="00B873F7"/>
    <w:rsid w:val="00B9643D"/>
    <w:rsid w:val="00BB0870"/>
    <w:rsid w:val="00BB1363"/>
    <w:rsid w:val="00BB598F"/>
    <w:rsid w:val="00BC1480"/>
    <w:rsid w:val="00BC4F69"/>
    <w:rsid w:val="00BC67EC"/>
    <w:rsid w:val="00BC71F2"/>
    <w:rsid w:val="00BC733B"/>
    <w:rsid w:val="00BD1C6F"/>
    <w:rsid w:val="00BD2463"/>
    <w:rsid w:val="00BD5CED"/>
    <w:rsid w:val="00BE2F47"/>
    <w:rsid w:val="00BE53BB"/>
    <w:rsid w:val="00BE591B"/>
    <w:rsid w:val="00BF0117"/>
    <w:rsid w:val="00C0100C"/>
    <w:rsid w:val="00C01D97"/>
    <w:rsid w:val="00C0241D"/>
    <w:rsid w:val="00C107EE"/>
    <w:rsid w:val="00C11C38"/>
    <w:rsid w:val="00C154AA"/>
    <w:rsid w:val="00C1654F"/>
    <w:rsid w:val="00C2046E"/>
    <w:rsid w:val="00C30204"/>
    <w:rsid w:val="00C32375"/>
    <w:rsid w:val="00C433C3"/>
    <w:rsid w:val="00C434D8"/>
    <w:rsid w:val="00C44CC3"/>
    <w:rsid w:val="00C50DCE"/>
    <w:rsid w:val="00C5395D"/>
    <w:rsid w:val="00C7600F"/>
    <w:rsid w:val="00C804D0"/>
    <w:rsid w:val="00C924B5"/>
    <w:rsid w:val="00CA3EAF"/>
    <w:rsid w:val="00CA5CA0"/>
    <w:rsid w:val="00CA5CFD"/>
    <w:rsid w:val="00CA74BC"/>
    <w:rsid w:val="00CB5F48"/>
    <w:rsid w:val="00CC6434"/>
    <w:rsid w:val="00CD2701"/>
    <w:rsid w:val="00CD42F3"/>
    <w:rsid w:val="00CE00C9"/>
    <w:rsid w:val="00CE1A91"/>
    <w:rsid w:val="00CE4C58"/>
    <w:rsid w:val="00CE7B83"/>
    <w:rsid w:val="00D03194"/>
    <w:rsid w:val="00D10DAC"/>
    <w:rsid w:val="00D11FB6"/>
    <w:rsid w:val="00D15CE1"/>
    <w:rsid w:val="00D166E7"/>
    <w:rsid w:val="00D20659"/>
    <w:rsid w:val="00D24004"/>
    <w:rsid w:val="00D330AC"/>
    <w:rsid w:val="00D40051"/>
    <w:rsid w:val="00D4570A"/>
    <w:rsid w:val="00D45E2E"/>
    <w:rsid w:val="00D52F83"/>
    <w:rsid w:val="00D61BF1"/>
    <w:rsid w:val="00D72CFE"/>
    <w:rsid w:val="00D72DE9"/>
    <w:rsid w:val="00D734D3"/>
    <w:rsid w:val="00D7605E"/>
    <w:rsid w:val="00D83B02"/>
    <w:rsid w:val="00D901EE"/>
    <w:rsid w:val="00D902D6"/>
    <w:rsid w:val="00D933F8"/>
    <w:rsid w:val="00D945C1"/>
    <w:rsid w:val="00DB1191"/>
    <w:rsid w:val="00DB435A"/>
    <w:rsid w:val="00DB661A"/>
    <w:rsid w:val="00DB6F67"/>
    <w:rsid w:val="00DC37F6"/>
    <w:rsid w:val="00DC6924"/>
    <w:rsid w:val="00DE596B"/>
    <w:rsid w:val="00DE7881"/>
    <w:rsid w:val="00DE7EF9"/>
    <w:rsid w:val="00DF5E89"/>
    <w:rsid w:val="00DF71EE"/>
    <w:rsid w:val="00E02155"/>
    <w:rsid w:val="00E03B99"/>
    <w:rsid w:val="00E077DA"/>
    <w:rsid w:val="00E1163C"/>
    <w:rsid w:val="00E23909"/>
    <w:rsid w:val="00E25EF4"/>
    <w:rsid w:val="00E4000C"/>
    <w:rsid w:val="00E417E9"/>
    <w:rsid w:val="00E44B0C"/>
    <w:rsid w:val="00E52524"/>
    <w:rsid w:val="00E542C3"/>
    <w:rsid w:val="00E578A6"/>
    <w:rsid w:val="00E62AF7"/>
    <w:rsid w:val="00E92E47"/>
    <w:rsid w:val="00E9563A"/>
    <w:rsid w:val="00E977D7"/>
    <w:rsid w:val="00EA06C5"/>
    <w:rsid w:val="00EA55A2"/>
    <w:rsid w:val="00EB005F"/>
    <w:rsid w:val="00EB0460"/>
    <w:rsid w:val="00EB1766"/>
    <w:rsid w:val="00EB6AF5"/>
    <w:rsid w:val="00EB7F69"/>
    <w:rsid w:val="00ED4EB4"/>
    <w:rsid w:val="00EE1F54"/>
    <w:rsid w:val="00EE44B7"/>
    <w:rsid w:val="00EF2553"/>
    <w:rsid w:val="00F00247"/>
    <w:rsid w:val="00F0267A"/>
    <w:rsid w:val="00F12161"/>
    <w:rsid w:val="00F12A5E"/>
    <w:rsid w:val="00F12A88"/>
    <w:rsid w:val="00F147BA"/>
    <w:rsid w:val="00F233BA"/>
    <w:rsid w:val="00F25B19"/>
    <w:rsid w:val="00F3102D"/>
    <w:rsid w:val="00F35B8E"/>
    <w:rsid w:val="00F364DD"/>
    <w:rsid w:val="00F43482"/>
    <w:rsid w:val="00F4673F"/>
    <w:rsid w:val="00F5373F"/>
    <w:rsid w:val="00F559A1"/>
    <w:rsid w:val="00F6478A"/>
    <w:rsid w:val="00F672BD"/>
    <w:rsid w:val="00F713B3"/>
    <w:rsid w:val="00F74382"/>
    <w:rsid w:val="00F7797B"/>
    <w:rsid w:val="00F83958"/>
    <w:rsid w:val="00F840C2"/>
    <w:rsid w:val="00F86B13"/>
    <w:rsid w:val="00F9267B"/>
    <w:rsid w:val="00FA0352"/>
    <w:rsid w:val="00FA11BA"/>
    <w:rsid w:val="00FA37D5"/>
    <w:rsid w:val="00FA6B1D"/>
    <w:rsid w:val="00FC18FE"/>
    <w:rsid w:val="00FC1C20"/>
    <w:rsid w:val="00FC2D21"/>
    <w:rsid w:val="00FC4618"/>
    <w:rsid w:val="00FE7935"/>
    <w:rsid w:val="00FF13EF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xtocentralizadomaiusculas">
    <w:name w:val="texto_centralizado_maiusculas"/>
    <w:basedOn w:val="Normal"/>
    <w:rsid w:val="00815C3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xtofundocinzamaiusculasnegrito">
    <w:name w:val="texto_fundo_cinza_maiusculas_negrito"/>
    <w:basedOn w:val="Normal"/>
    <w:rsid w:val="00815C3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xtojustificado">
    <w:name w:val="texto_justificado"/>
    <w:basedOn w:val="Normal"/>
    <w:rsid w:val="00815C3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blicabs.sdc@id.uf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A69E3-2660-4618-B0D7-FAA1DAF0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2182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CMAT/AD</cp:lastModifiedBy>
  <cp:revision>2</cp:revision>
  <cp:lastPrinted>2019-06-11T23:15:00Z</cp:lastPrinted>
  <dcterms:created xsi:type="dcterms:W3CDTF">2023-04-04T00:57:00Z</dcterms:created>
  <dcterms:modified xsi:type="dcterms:W3CDTF">2023-04-04T00:57:00Z</dcterms:modified>
  <dc:language>pt-BR</dc:language>
</cp:coreProperties>
</file>